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hAnsi="Calibri" w:cs="Calibri"/>
        </w:rPr>
        <w:id w:val="2024212169"/>
        <w:docPartObj>
          <w:docPartGallery w:val="Cover Pages"/>
          <w:docPartUnique/>
        </w:docPartObj>
      </w:sdtPr>
      <w:sdtContent>
        <w:p w:rsidR="00054B2F" w:rsidRDefault="000A66D2">
          <w:pPr>
            <w:rPr>
              <w:rFonts w:ascii="Calibri" w:hAnsi="Calibri" w:cs="Calibri"/>
            </w:rPr>
          </w:pPr>
          <w:r w:rsidRPr="007B2E23">
            <w:rPr>
              <w:rFonts w:ascii="Calibri" w:hAnsi="Calibri" w:cs="Calibri"/>
              <w:noProof/>
            </w:rPr>
            <mc:AlternateContent>
              <mc:Choice Requires="wps">
                <w:drawing>
                  <wp:anchor distT="45720" distB="45720" distL="114300" distR="114300" simplePos="0" relativeHeight="251671552" behindDoc="0" locked="0" layoutInCell="1" allowOverlap="1" wp14:anchorId="7E533D57" wp14:editId="7E521C90">
                    <wp:simplePos x="0" y="0"/>
                    <wp:positionH relativeFrom="column">
                      <wp:posOffset>3635375</wp:posOffset>
                    </wp:positionH>
                    <wp:positionV relativeFrom="paragraph">
                      <wp:posOffset>381</wp:posOffset>
                    </wp:positionV>
                    <wp:extent cx="2360930" cy="1404620"/>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20E80" w:rsidRPr="007B2E23" w:rsidRDefault="00620E80" w:rsidP="007B2E23">
                                <w:pPr>
                                  <w:jc w:val="center"/>
                                  <w:rPr>
                                    <w:rFonts w:asciiTheme="majorHAnsi" w:hAnsiTheme="majorHAnsi"/>
                                    <w:color w:val="FFFFFF" w:themeColor="background1"/>
                                    <w:sz w:val="96"/>
                                  </w:rPr>
                                </w:pPr>
                                <w:r w:rsidRPr="007B2E23">
                                  <w:rPr>
                                    <w:rFonts w:asciiTheme="majorHAnsi" w:hAnsiTheme="majorHAnsi"/>
                                    <w:color w:val="FFFFFF" w:themeColor="background1"/>
                                    <w:sz w:val="96"/>
                                  </w:rPr>
                                  <w:t>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533D57" id="_x0000_t202" coordsize="21600,21600" o:spt="202" path="m,l,21600r21600,l21600,xe">
                    <v:stroke joinstyle="miter"/>
                    <v:path gradientshapeok="t" o:connecttype="rect"/>
                  </v:shapetype>
                  <v:shape id="Text Box 2" o:spid="_x0000_s1026" type="#_x0000_t202" style="position:absolute;margin-left:286.25pt;margin-top:.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" filled="f" stroked="f">
                    <v:textbox style="mso-fit-shape-to-text:t">
                      <w:txbxContent>
                        <w:p w:rsidR="00620E80" w:rsidRPr="007B2E23" w:rsidRDefault="00620E80" w:rsidP="007B2E23">
                          <w:pPr>
                            <w:jc w:val="center"/>
                            <w:rPr>
                              <w:rFonts w:asciiTheme="majorHAnsi" w:hAnsiTheme="majorHAnsi"/>
                              <w:color w:val="FFFFFF" w:themeColor="background1"/>
                              <w:sz w:val="96"/>
                            </w:rPr>
                          </w:pPr>
                          <w:r w:rsidRPr="007B2E23">
                            <w:rPr>
                              <w:rFonts w:asciiTheme="majorHAnsi" w:hAnsiTheme="majorHAnsi"/>
                              <w:color w:val="FFFFFF" w:themeColor="background1"/>
                              <w:sz w:val="96"/>
                            </w:rPr>
                            <w:t>2018</w:t>
                          </w:r>
                        </w:p>
                      </w:txbxContent>
                    </v:textbox>
                    <w10:wrap type="square"/>
                  </v:shape>
                </w:pict>
              </mc:Fallback>
            </mc:AlternateContent>
          </w:r>
        </w:p>
        <w:p w:rsidR="00054B2F" w:rsidRDefault="000A66D2">
          <w:pPr>
            <w:rPr>
              <w:rFonts w:ascii="Calibri" w:hAnsi="Calibri" w:cs="Calibri"/>
            </w:rPr>
          </w:pPr>
          <w:r w:rsidRPr="007B2E23">
            <w:rPr>
              <w:rFonts w:ascii="Calibri" w:hAnsi="Calibri" w:cs="Calibri"/>
              <w:noProof/>
            </w:rPr>
            <mc:AlternateContent>
              <mc:Choice Requires="wps">
                <w:drawing>
                  <wp:anchor distT="45720" distB="45720" distL="114300" distR="114300" simplePos="0" relativeHeight="251667456" behindDoc="0" locked="0" layoutInCell="1" allowOverlap="1" wp14:anchorId="2D57751B" wp14:editId="16D25DAD">
                    <wp:simplePos x="0" y="0"/>
                    <wp:positionH relativeFrom="column">
                      <wp:posOffset>60452</wp:posOffset>
                    </wp:positionH>
                    <wp:positionV relativeFrom="paragraph">
                      <wp:posOffset>7186295</wp:posOffset>
                    </wp:positionV>
                    <wp:extent cx="58686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1404620"/>
                            </a:xfrm>
                            <a:prstGeom prst="rect">
                              <a:avLst/>
                            </a:prstGeom>
                            <a:noFill/>
                            <a:ln w="9525">
                              <a:noFill/>
                              <a:miter lim="800000"/>
                              <a:headEnd/>
                              <a:tailEnd/>
                            </a:ln>
                          </wps:spPr>
                          <wps:txbx>
                            <w:txbxContent>
                              <w:sdt>
                                <w:sdtPr>
                                  <w:rPr>
                                    <w:color w:val="FFFFFF" w:themeColor="background1"/>
                                    <w:sz w:val="28"/>
                                    <w:szCs w:val="28"/>
                                  </w:rPr>
                                  <w:alias w:val="Author"/>
                                  <w:id w:val="1986276090"/>
                                  <w:dataBinding w:prefixMappings="xmlns:ns0='http://schemas.openxmlformats.org/package/2006/metadata/core-properties' xmlns:ns1='http://purl.org/dc/elements/1.1/'" w:xpath="/ns0:coreProperties[1]/ns1:creator[1]" w:storeItemID="{6C3C8BC8-F283-45AE-878A-BAB7291924A1}"/>
                                  <w:text/>
                                </w:sdtPr>
                                <w:sdtContent>
                                  <w:p w:rsidR="00620E80" w:rsidRPr="007B2E23" w:rsidRDefault="00620E80" w:rsidP="007B2E23">
                                    <w:pPr>
                                      <w:pStyle w:val="NoSpacing"/>
                                      <w:spacing w:line="360" w:lineRule="auto"/>
                                      <w:jc w:val="center"/>
                                      <w:rPr>
                                        <w:color w:val="FFFFFF" w:themeColor="background1"/>
                                        <w:sz w:val="28"/>
                                        <w:szCs w:val="28"/>
                                      </w:rPr>
                                    </w:pPr>
                                    <w:r>
                                      <w:rPr>
                                        <w:color w:val="FFFFFF" w:themeColor="background1"/>
                                        <w:sz w:val="28"/>
                                        <w:szCs w:val="28"/>
                                      </w:rPr>
                                      <w:t xml:space="preserve">Prepared by the Partners of the </w:t>
                                    </w:r>
                                    <w:r w:rsidRPr="00CA4D43">
                                      <w:rPr>
                                        <w:color w:val="FFFFFF" w:themeColor="background1"/>
                                        <w:sz w:val="28"/>
                                        <w:szCs w:val="28"/>
                                      </w:rPr>
                                      <w:t>EPA’s Decentralized Wastewater MOU Partnership</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7751B" id="_x0000_s1027" type="#_x0000_t202" style="position:absolute;margin-left:4.75pt;margin-top:565.85pt;width:462.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" filled="f" stroked="f">
                    <v:textbox style="mso-fit-shape-to-text:t">
                      <w:txbxContent>
                        <w:sdt>
                          <w:sdtPr>
                            <w:rPr>
                              <w:color w:val="FFFFFF" w:themeColor="background1"/>
                              <w:sz w:val="28"/>
                              <w:szCs w:val="28"/>
                            </w:rPr>
                            <w:alias w:val="Author"/>
                            <w:id w:val="1986276090"/>
                            <w:dataBinding w:prefixMappings="xmlns:ns0='http://schemas.openxmlformats.org/package/2006/metadata/core-properties' xmlns:ns1='http://purl.org/dc/elements/1.1/'" w:xpath="/ns0:coreProperties[1]/ns1:creator[1]" w:storeItemID="{6C3C8BC8-F283-45AE-878A-BAB7291924A1}"/>
                            <w:text/>
                          </w:sdtPr>
                          <w:sdtContent>
                            <w:p w:rsidR="00620E80" w:rsidRPr="007B2E23" w:rsidRDefault="00620E80" w:rsidP="007B2E23">
                              <w:pPr>
                                <w:pStyle w:val="NoSpacing"/>
                                <w:spacing w:line="360" w:lineRule="auto"/>
                                <w:jc w:val="center"/>
                                <w:rPr>
                                  <w:color w:val="FFFFFF" w:themeColor="background1"/>
                                  <w:sz w:val="28"/>
                                  <w:szCs w:val="28"/>
                                </w:rPr>
                              </w:pPr>
                              <w:r>
                                <w:rPr>
                                  <w:color w:val="FFFFFF" w:themeColor="background1"/>
                                  <w:sz w:val="28"/>
                                  <w:szCs w:val="28"/>
                                </w:rPr>
                                <w:t xml:space="preserve">Prepared by the Partners of the </w:t>
                              </w:r>
                              <w:r w:rsidRPr="00CA4D43">
                                <w:rPr>
                                  <w:color w:val="FFFFFF" w:themeColor="background1"/>
                                  <w:sz w:val="28"/>
                                  <w:szCs w:val="28"/>
                                </w:rPr>
                                <w:t>EPA’s Decentralized Wastewater MOU Partnership</w:t>
                              </w:r>
                            </w:p>
                          </w:sdtContent>
                        </w:sdt>
                      </w:txbxContent>
                    </v:textbox>
                    <w10:wrap type="square"/>
                  </v:shape>
                </w:pict>
              </mc:Fallback>
            </mc:AlternateContent>
          </w:r>
          <w:r w:rsidRPr="007B2E23">
            <w:rPr>
              <w:rFonts w:ascii="Calibri" w:hAnsi="Calibri" w:cs="Calibri"/>
              <w:noProof/>
            </w:rPr>
            <mc:AlternateContent>
              <mc:Choice Requires="wps">
                <w:drawing>
                  <wp:anchor distT="45720" distB="45720" distL="114300" distR="114300" simplePos="0" relativeHeight="251669504" behindDoc="0" locked="0" layoutInCell="1" allowOverlap="1" wp14:anchorId="7765812D" wp14:editId="36F86DD0">
                    <wp:simplePos x="0" y="0"/>
                    <wp:positionH relativeFrom="column">
                      <wp:posOffset>58166</wp:posOffset>
                    </wp:positionH>
                    <wp:positionV relativeFrom="paragraph">
                      <wp:posOffset>474345</wp:posOffset>
                    </wp:positionV>
                    <wp:extent cx="5790565" cy="110934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1109345"/>
                            </a:xfrm>
                            <a:prstGeom prst="rect">
                              <a:avLst/>
                            </a:prstGeom>
                            <a:noFill/>
                            <a:ln w="9525">
                              <a:noFill/>
                              <a:miter lim="800000"/>
                              <a:headEnd/>
                              <a:tailEnd/>
                            </a:ln>
                          </wps:spPr>
                          <wps:txbx>
                            <w:txbxContent>
                              <w:sdt>
                                <w:sdtPr>
                                  <w:rPr>
                                    <w:b/>
                                    <w:color w:val="FFFFFF" w:themeColor="background1"/>
                                    <w:sz w:val="64"/>
                                    <w:szCs w:val="64"/>
                                  </w:rPr>
                                  <w:alias w:val="Title"/>
                                  <w:id w:val="-44528091"/>
                                  <w:dataBinding w:prefixMappings="xmlns:ns0='http://schemas.openxmlformats.org/package/2006/metadata/core-properties' xmlns:ns1='http://purl.org/dc/elements/1.1/'" w:xpath="/ns0:coreProperties[1]/ns1:title[1]" w:storeItemID="{6C3C8BC8-F283-45AE-878A-BAB7291924A1}"/>
                                  <w:text/>
                                </w:sdtPr>
                                <w:sdtContent>
                                  <w:p w:rsidR="00620E80" w:rsidRDefault="00620E80" w:rsidP="007B2E23">
                                    <w:pPr>
                                      <w:pStyle w:val="NoSpacing"/>
                                      <w:jc w:val="center"/>
                                      <w:rPr>
                                        <w:color w:val="FFFFFF" w:themeColor="background1"/>
                                        <w:sz w:val="72"/>
                                        <w:szCs w:val="72"/>
                                      </w:rPr>
                                    </w:pPr>
                                    <w:r>
                                      <w:rPr>
                                        <w:b/>
                                        <w:color w:val="FFFFFF" w:themeColor="background1"/>
                                        <w:sz w:val="64"/>
                                        <w:szCs w:val="64"/>
                                      </w:rPr>
                                      <w:t xml:space="preserve">MOU Partners’ </w:t>
                                    </w:r>
                                    <w:proofErr w:type="spellStart"/>
                                    <w:r>
                                      <w:rPr>
                                        <w:b/>
                                        <w:color w:val="FFFFFF" w:themeColor="background1"/>
                                        <w:sz w:val="64"/>
                                        <w:szCs w:val="64"/>
                                      </w:rPr>
                                      <w:t>SepticSmart</w:t>
                                    </w:r>
                                    <w:proofErr w:type="spellEnd"/>
                                    <w:r>
                                      <w:rPr>
                                        <w:b/>
                                        <w:color w:val="FFFFFF" w:themeColor="background1"/>
                                        <w:sz w:val="64"/>
                                        <w:szCs w:val="64"/>
                                      </w:rPr>
                                      <w:t xml:space="preserve"> Week Social Media Guide</w:t>
                                    </w:r>
                                  </w:p>
                                </w:sdtContent>
                              </w:sdt>
                              <w:p w:rsidR="00620E80" w:rsidRDefault="00620E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5812D" id="_x0000_s1028" type="#_x0000_t202" style="position:absolute;margin-left:4.6pt;margin-top:37.35pt;width:455.95pt;height:87.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" filled="f" stroked="f">
                    <v:textbox>
                      <w:txbxContent>
                        <w:sdt>
                          <w:sdtPr>
                            <w:rPr>
                              <w:b/>
                              <w:color w:val="FFFFFF" w:themeColor="background1"/>
                              <w:sz w:val="64"/>
                              <w:szCs w:val="64"/>
                            </w:rPr>
                            <w:alias w:val="Title"/>
                            <w:id w:val="-44528091"/>
                            <w:dataBinding w:prefixMappings="xmlns:ns0='http://schemas.openxmlformats.org/package/2006/metadata/core-properties' xmlns:ns1='http://purl.org/dc/elements/1.1/'" w:xpath="/ns0:coreProperties[1]/ns1:title[1]" w:storeItemID="{6C3C8BC8-F283-45AE-878A-BAB7291924A1}"/>
                            <w:text/>
                          </w:sdtPr>
                          <w:sdtContent>
                            <w:p w:rsidR="00620E80" w:rsidRDefault="00620E80" w:rsidP="007B2E23">
                              <w:pPr>
                                <w:pStyle w:val="NoSpacing"/>
                                <w:jc w:val="center"/>
                                <w:rPr>
                                  <w:color w:val="FFFFFF" w:themeColor="background1"/>
                                  <w:sz w:val="72"/>
                                  <w:szCs w:val="72"/>
                                </w:rPr>
                              </w:pPr>
                              <w:r>
                                <w:rPr>
                                  <w:b/>
                                  <w:color w:val="FFFFFF" w:themeColor="background1"/>
                                  <w:sz w:val="64"/>
                                  <w:szCs w:val="64"/>
                                </w:rPr>
                                <w:t xml:space="preserve">MOU Partners’ </w:t>
                              </w:r>
                              <w:proofErr w:type="spellStart"/>
                              <w:r>
                                <w:rPr>
                                  <w:b/>
                                  <w:color w:val="FFFFFF" w:themeColor="background1"/>
                                  <w:sz w:val="64"/>
                                  <w:szCs w:val="64"/>
                                </w:rPr>
                                <w:t>SepticSmart</w:t>
                              </w:r>
                              <w:proofErr w:type="spellEnd"/>
                              <w:r>
                                <w:rPr>
                                  <w:b/>
                                  <w:color w:val="FFFFFF" w:themeColor="background1"/>
                                  <w:sz w:val="64"/>
                                  <w:szCs w:val="64"/>
                                </w:rPr>
                                <w:t xml:space="preserve"> Week Social Media Guide</w:t>
                              </w:r>
                            </w:p>
                          </w:sdtContent>
                        </w:sdt>
                        <w:p w:rsidR="00620E80" w:rsidRDefault="00620E80"/>
                      </w:txbxContent>
                    </v:textbox>
                    <w10:wrap type="square"/>
                  </v:shape>
                </w:pict>
              </mc:Fallback>
            </mc:AlternateContent>
          </w:r>
          <w:r>
            <w:rPr>
              <w:noProof/>
            </w:rPr>
            <w:drawing>
              <wp:anchor distT="0" distB="0" distL="0" distR="0" simplePos="0" relativeHeight="251665408" behindDoc="0" locked="0" layoutInCell="1" allowOverlap="1" wp14:anchorId="072AE696" wp14:editId="46D9D484">
                <wp:simplePos x="0" y="0"/>
                <wp:positionH relativeFrom="page">
                  <wp:posOffset>-4445</wp:posOffset>
                </wp:positionH>
                <wp:positionV relativeFrom="paragraph">
                  <wp:posOffset>1792351</wp:posOffset>
                </wp:positionV>
                <wp:extent cx="7772399" cy="5181600"/>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772399" cy="5181600"/>
                        </a:xfrm>
                        <a:prstGeom prst="rect">
                          <a:avLst/>
                        </a:prstGeom>
                      </pic:spPr>
                    </pic:pic>
                  </a:graphicData>
                </a:graphic>
              </wp:anchor>
            </w:drawing>
          </w:r>
          <w:r w:rsidR="007B2E23">
            <w:rPr>
              <w:rFonts w:ascii="Calibri" w:hAnsi="Calibri" w:cs="Calibri"/>
              <w:noProof/>
            </w:rPr>
            <mc:AlternateContent>
              <mc:Choice Requires="wps">
                <w:drawing>
                  <wp:anchor distT="0" distB="0" distL="114300" distR="114300" simplePos="0" relativeHeight="251663360" behindDoc="1" locked="0" layoutInCell="1" allowOverlap="1" wp14:editId="48090C26">
                    <wp:simplePos x="0" y="0"/>
                    <wp:positionH relativeFrom="page">
                      <wp:posOffset>0</wp:posOffset>
                    </wp:positionH>
                    <wp:positionV relativeFrom="page">
                      <wp:posOffset>6350</wp:posOffset>
                    </wp:positionV>
                    <wp:extent cx="7766050" cy="100520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10052050"/>
                            </a:xfrm>
                            <a:prstGeom prst="rect">
                              <a:avLst/>
                            </a:prstGeom>
                            <a:solidFill>
                              <a:srgbClr val="2720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D0003" id="Rectangle 16" o:spid="_x0000_s1026" style="position:absolute;margin-left:0;margin-top:.5pt;width:611.5pt;height:79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" fillcolor="#27203f" stroked="f">
                    <w10:wrap anchorx="page" anchory="page"/>
                  </v:rect>
                </w:pict>
              </mc:Fallback>
            </mc:AlternateContent>
          </w:r>
          <w:r w:rsidR="00054B2F">
            <w:rPr>
              <w:rFonts w:ascii="Calibri" w:hAnsi="Calibri" w:cs="Calibri"/>
            </w:rPr>
            <w:br w:type="page"/>
          </w:r>
        </w:p>
        <w:p w:rsidR="00CB792D" w:rsidRPr="00361F84" w:rsidRDefault="00620E80">
          <w:pPr>
            <w:rPr>
              <w:rFonts w:ascii="Calibri" w:hAnsi="Calibri" w:cs="Calibri"/>
            </w:rPr>
          </w:pPr>
        </w:p>
      </w:sdtContent>
    </w:sdt>
    <w:sdt>
      <w:sdtPr>
        <w:rPr>
          <w:rFonts w:ascii="Calibri" w:eastAsiaTheme="minorHAnsi" w:hAnsi="Calibri" w:cs="Calibri"/>
          <w:color w:val="auto"/>
          <w:sz w:val="22"/>
          <w:szCs w:val="22"/>
        </w:rPr>
        <w:id w:val="694350507"/>
        <w:docPartObj>
          <w:docPartGallery w:val="Table of Contents"/>
          <w:docPartUnique/>
        </w:docPartObj>
      </w:sdtPr>
      <w:sdtEndPr>
        <w:rPr>
          <w:b/>
          <w:bCs/>
          <w:noProof/>
        </w:rPr>
      </w:sdtEndPr>
      <w:sdtContent>
        <w:p w:rsidR="00DA49EE" w:rsidRPr="00361F84" w:rsidRDefault="00DA49EE">
          <w:pPr>
            <w:pStyle w:val="TOCHeading"/>
            <w:rPr>
              <w:rFonts w:ascii="Calibri" w:hAnsi="Calibri" w:cs="Calibri"/>
            </w:rPr>
          </w:pPr>
          <w:r w:rsidRPr="00361F84">
            <w:rPr>
              <w:rFonts w:ascii="Calibri" w:hAnsi="Calibri" w:cs="Calibri"/>
            </w:rPr>
            <w:t>Contents</w:t>
          </w:r>
        </w:p>
        <w:p w:rsidR="00620E80" w:rsidRDefault="00DA49EE">
          <w:pPr>
            <w:pStyle w:val="TOC1"/>
            <w:rPr>
              <w:rFonts w:eastAsiaTheme="minorEastAsia"/>
              <w:noProof/>
            </w:rPr>
          </w:pPr>
          <w:r w:rsidRPr="00361F84">
            <w:rPr>
              <w:rFonts w:ascii="Calibri" w:hAnsi="Calibri" w:cs="Calibri"/>
            </w:rPr>
            <w:fldChar w:fldCharType="begin"/>
          </w:r>
          <w:r w:rsidRPr="00361F84">
            <w:rPr>
              <w:rFonts w:ascii="Calibri" w:hAnsi="Calibri" w:cs="Calibri"/>
            </w:rPr>
            <w:instrText xml:space="preserve"> TOC \o "1-3" \h \z \u </w:instrText>
          </w:r>
          <w:r w:rsidRPr="00361F84">
            <w:rPr>
              <w:rFonts w:ascii="Calibri" w:hAnsi="Calibri" w:cs="Calibri"/>
            </w:rPr>
            <w:fldChar w:fldCharType="separate"/>
          </w:r>
          <w:hyperlink w:anchor="_Toc515348956" w:history="1">
            <w:r w:rsidR="00620E80" w:rsidRPr="00E360C7">
              <w:rPr>
                <w:rStyle w:val="Hyperlink"/>
                <w:rFonts w:ascii="Calibri" w:hAnsi="Calibri" w:cs="Calibri"/>
                <w:noProof/>
              </w:rPr>
              <w:t>How to Use this MOU Partnership Guide</w:t>
            </w:r>
            <w:r w:rsidR="00620E80">
              <w:rPr>
                <w:noProof/>
                <w:webHidden/>
              </w:rPr>
              <w:tab/>
            </w:r>
            <w:r w:rsidR="00620E80">
              <w:rPr>
                <w:noProof/>
                <w:webHidden/>
              </w:rPr>
              <w:fldChar w:fldCharType="begin"/>
            </w:r>
            <w:r w:rsidR="00620E80">
              <w:rPr>
                <w:noProof/>
                <w:webHidden/>
              </w:rPr>
              <w:instrText xml:space="preserve"> PAGEREF _Toc515348956 \h </w:instrText>
            </w:r>
            <w:r w:rsidR="00620E80">
              <w:rPr>
                <w:noProof/>
                <w:webHidden/>
              </w:rPr>
            </w:r>
            <w:r w:rsidR="00620E80">
              <w:rPr>
                <w:noProof/>
                <w:webHidden/>
              </w:rPr>
              <w:fldChar w:fldCharType="separate"/>
            </w:r>
            <w:r w:rsidR="00620E80">
              <w:rPr>
                <w:noProof/>
                <w:webHidden/>
              </w:rPr>
              <w:t>2</w:t>
            </w:r>
            <w:r w:rsidR="00620E80">
              <w:rPr>
                <w:noProof/>
                <w:webHidden/>
              </w:rPr>
              <w:fldChar w:fldCharType="end"/>
            </w:r>
          </w:hyperlink>
        </w:p>
        <w:p w:rsidR="00620E80" w:rsidRDefault="00620E80">
          <w:pPr>
            <w:pStyle w:val="TOC1"/>
            <w:rPr>
              <w:rFonts w:eastAsiaTheme="minorEastAsia"/>
              <w:noProof/>
            </w:rPr>
          </w:pPr>
          <w:hyperlink w:anchor="_Toc515348957" w:history="1">
            <w:r w:rsidRPr="00E360C7">
              <w:rPr>
                <w:rStyle w:val="Hyperlink"/>
                <w:rFonts w:ascii="Calibri" w:hAnsi="Calibri" w:cs="Calibri"/>
                <w:noProof/>
              </w:rPr>
              <w:t>What You Should Know About SepticSmart Week</w:t>
            </w:r>
            <w:r>
              <w:rPr>
                <w:noProof/>
                <w:webHidden/>
              </w:rPr>
              <w:tab/>
            </w:r>
            <w:r>
              <w:rPr>
                <w:noProof/>
                <w:webHidden/>
              </w:rPr>
              <w:fldChar w:fldCharType="begin"/>
            </w:r>
            <w:r>
              <w:rPr>
                <w:noProof/>
                <w:webHidden/>
              </w:rPr>
              <w:instrText xml:space="preserve"> PAGEREF _Toc515348957 \h </w:instrText>
            </w:r>
            <w:r>
              <w:rPr>
                <w:noProof/>
                <w:webHidden/>
              </w:rPr>
            </w:r>
            <w:r>
              <w:rPr>
                <w:noProof/>
                <w:webHidden/>
              </w:rPr>
              <w:fldChar w:fldCharType="separate"/>
            </w:r>
            <w:r>
              <w:rPr>
                <w:noProof/>
                <w:webHidden/>
              </w:rPr>
              <w:t>2</w:t>
            </w:r>
            <w:r>
              <w:rPr>
                <w:noProof/>
                <w:webHidden/>
              </w:rPr>
              <w:fldChar w:fldCharType="end"/>
            </w:r>
          </w:hyperlink>
        </w:p>
        <w:p w:rsidR="00620E80" w:rsidRDefault="00620E80">
          <w:pPr>
            <w:pStyle w:val="TOC1"/>
            <w:rPr>
              <w:rFonts w:eastAsiaTheme="minorEastAsia"/>
              <w:noProof/>
            </w:rPr>
          </w:pPr>
          <w:hyperlink w:anchor="_Toc515348958" w:history="1">
            <w:r w:rsidRPr="00E360C7">
              <w:rPr>
                <w:rStyle w:val="Hyperlink"/>
                <w:rFonts w:ascii="Calibri" w:hAnsi="Calibri" w:cs="Calibri"/>
                <w:noProof/>
              </w:rPr>
              <w:t>SepticSmart Week Core Messages</w:t>
            </w:r>
            <w:r>
              <w:rPr>
                <w:noProof/>
                <w:webHidden/>
              </w:rPr>
              <w:tab/>
            </w:r>
            <w:r>
              <w:rPr>
                <w:noProof/>
                <w:webHidden/>
              </w:rPr>
              <w:fldChar w:fldCharType="begin"/>
            </w:r>
            <w:r>
              <w:rPr>
                <w:noProof/>
                <w:webHidden/>
              </w:rPr>
              <w:instrText xml:space="preserve"> PAGEREF _Toc515348958 \h </w:instrText>
            </w:r>
            <w:r>
              <w:rPr>
                <w:noProof/>
                <w:webHidden/>
              </w:rPr>
            </w:r>
            <w:r>
              <w:rPr>
                <w:noProof/>
                <w:webHidden/>
              </w:rPr>
              <w:fldChar w:fldCharType="separate"/>
            </w:r>
            <w:r>
              <w:rPr>
                <w:noProof/>
                <w:webHidden/>
              </w:rPr>
              <w:t>2</w:t>
            </w:r>
            <w:r>
              <w:rPr>
                <w:noProof/>
                <w:webHidden/>
              </w:rPr>
              <w:fldChar w:fldCharType="end"/>
            </w:r>
          </w:hyperlink>
        </w:p>
        <w:p w:rsidR="00620E80" w:rsidRDefault="00620E80">
          <w:pPr>
            <w:pStyle w:val="TOC1"/>
            <w:rPr>
              <w:rFonts w:eastAsiaTheme="minorEastAsia"/>
              <w:noProof/>
            </w:rPr>
          </w:pPr>
          <w:hyperlink w:anchor="_Toc515348959" w:history="1">
            <w:r w:rsidRPr="00E360C7">
              <w:rPr>
                <w:rStyle w:val="Hyperlink"/>
                <w:rFonts w:ascii="Calibri" w:hAnsi="Calibri" w:cs="Calibri"/>
                <w:noProof/>
              </w:rPr>
              <w:t>Know Your Audience</w:t>
            </w:r>
            <w:r>
              <w:rPr>
                <w:noProof/>
                <w:webHidden/>
              </w:rPr>
              <w:tab/>
            </w:r>
            <w:r>
              <w:rPr>
                <w:noProof/>
                <w:webHidden/>
              </w:rPr>
              <w:fldChar w:fldCharType="begin"/>
            </w:r>
            <w:r>
              <w:rPr>
                <w:noProof/>
                <w:webHidden/>
              </w:rPr>
              <w:instrText xml:space="preserve"> PAGEREF _Toc515348959 \h </w:instrText>
            </w:r>
            <w:r>
              <w:rPr>
                <w:noProof/>
                <w:webHidden/>
              </w:rPr>
            </w:r>
            <w:r>
              <w:rPr>
                <w:noProof/>
                <w:webHidden/>
              </w:rPr>
              <w:fldChar w:fldCharType="separate"/>
            </w:r>
            <w:r>
              <w:rPr>
                <w:noProof/>
                <w:webHidden/>
              </w:rPr>
              <w:t>2</w:t>
            </w:r>
            <w:r>
              <w:rPr>
                <w:noProof/>
                <w:webHidden/>
              </w:rPr>
              <w:fldChar w:fldCharType="end"/>
            </w:r>
          </w:hyperlink>
        </w:p>
        <w:p w:rsidR="00620E80" w:rsidRDefault="00620E80">
          <w:pPr>
            <w:pStyle w:val="TOC1"/>
            <w:rPr>
              <w:rFonts w:eastAsiaTheme="minorEastAsia"/>
              <w:noProof/>
            </w:rPr>
          </w:pPr>
          <w:hyperlink w:anchor="_Toc515348960" w:history="1">
            <w:r w:rsidRPr="00E360C7">
              <w:rPr>
                <w:rStyle w:val="Hyperlink"/>
                <w:rFonts w:ascii="Calibri" w:hAnsi="Calibri" w:cs="Calibri"/>
                <w:noProof/>
              </w:rPr>
              <w:t>Social Media for MOU Partners to Use During SepticSmart Week</w:t>
            </w:r>
            <w:r>
              <w:rPr>
                <w:noProof/>
                <w:webHidden/>
              </w:rPr>
              <w:tab/>
            </w:r>
            <w:r>
              <w:rPr>
                <w:noProof/>
                <w:webHidden/>
              </w:rPr>
              <w:fldChar w:fldCharType="begin"/>
            </w:r>
            <w:r>
              <w:rPr>
                <w:noProof/>
                <w:webHidden/>
              </w:rPr>
              <w:instrText xml:space="preserve"> PAGEREF _Toc515348960 \h </w:instrText>
            </w:r>
            <w:r>
              <w:rPr>
                <w:noProof/>
                <w:webHidden/>
              </w:rPr>
            </w:r>
            <w:r>
              <w:rPr>
                <w:noProof/>
                <w:webHidden/>
              </w:rPr>
              <w:fldChar w:fldCharType="separate"/>
            </w:r>
            <w:r>
              <w:rPr>
                <w:noProof/>
                <w:webHidden/>
              </w:rPr>
              <w:t>3</w:t>
            </w:r>
            <w:r>
              <w:rPr>
                <w:noProof/>
                <w:webHidden/>
              </w:rPr>
              <w:fldChar w:fldCharType="end"/>
            </w:r>
          </w:hyperlink>
        </w:p>
        <w:p w:rsidR="00620E80" w:rsidRDefault="00620E80">
          <w:pPr>
            <w:pStyle w:val="TOC2"/>
            <w:tabs>
              <w:tab w:val="right" w:leader="dot" w:pos="9350"/>
            </w:tabs>
            <w:rPr>
              <w:rFonts w:eastAsiaTheme="minorEastAsia"/>
              <w:noProof/>
            </w:rPr>
          </w:pPr>
          <w:hyperlink w:anchor="_Toc515348961" w:history="1">
            <w:r w:rsidRPr="00E360C7">
              <w:rPr>
                <w:rStyle w:val="Hyperlink"/>
                <w:rFonts w:ascii="Calibri" w:hAnsi="Calibri" w:cs="Calibri"/>
                <w:noProof/>
              </w:rPr>
              <w:t>Hashtag</w:t>
            </w:r>
            <w:r>
              <w:rPr>
                <w:noProof/>
                <w:webHidden/>
              </w:rPr>
              <w:tab/>
            </w:r>
            <w:r>
              <w:rPr>
                <w:noProof/>
                <w:webHidden/>
              </w:rPr>
              <w:fldChar w:fldCharType="begin"/>
            </w:r>
            <w:r>
              <w:rPr>
                <w:noProof/>
                <w:webHidden/>
              </w:rPr>
              <w:instrText xml:space="preserve"> PAGEREF _Toc515348961 \h </w:instrText>
            </w:r>
            <w:r>
              <w:rPr>
                <w:noProof/>
                <w:webHidden/>
              </w:rPr>
            </w:r>
            <w:r>
              <w:rPr>
                <w:noProof/>
                <w:webHidden/>
              </w:rPr>
              <w:fldChar w:fldCharType="separate"/>
            </w:r>
            <w:r>
              <w:rPr>
                <w:noProof/>
                <w:webHidden/>
              </w:rPr>
              <w:t>3</w:t>
            </w:r>
            <w:r>
              <w:rPr>
                <w:noProof/>
                <w:webHidden/>
              </w:rPr>
              <w:fldChar w:fldCharType="end"/>
            </w:r>
          </w:hyperlink>
        </w:p>
        <w:p w:rsidR="00620E80" w:rsidRDefault="00620E80">
          <w:pPr>
            <w:pStyle w:val="TOC2"/>
            <w:tabs>
              <w:tab w:val="right" w:leader="dot" w:pos="9350"/>
            </w:tabs>
            <w:rPr>
              <w:rFonts w:eastAsiaTheme="minorEastAsia"/>
              <w:noProof/>
            </w:rPr>
          </w:pPr>
          <w:hyperlink w:anchor="_Toc515348962" w:history="1">
            <w:r w:rsidRPr="00E360C7">
              <w:rPr>
                <w:rStyle w:val="Hyperlink"/>
                <w:rFonts w:ascii="Calibri" w:hAnsi="Calibri" w:cs="Calibri"/>
                <w:noProof/>
              </w:rPr>
              <w:t>Twitter Messages</w:t>
            </w:r>
            <w:r>
              <w:rPr>
                <w:noProof/>
                <w:webHidden/>
              </w:rPr>
              <w:tab/>
            </w:r>
            <w:r>
              <w:rPr>
                <w:noProof/>
                <w:webHidden/>
              </w:rPr>
              <w:fldChar w:fldCharType="begin"/>
            </w:r>
            <w:r>
              <w:rPr>
                <w:noProof/>
                <w:webHidden/>
              </w:rPr>
              <w:instrText xml:space="preserve"> PAGEREF _Toc515348962 \h </w:instrText>
            </w:r>
            <w:r>
              <w:rPr>
                <w:noProof/>
                <w:webHidden/>
              </w:rPr>
            </w:r>
            <w:r>
              <w:rPr>
                <w:noProof/>
                <w:webHidden/>
              </w:rPr>
              <w:fldChar w:fldCharType="separate"/>
            </w:r>
            <w:r>
              <w:rPr>
                <w:noProof/>
                <w:webHidden/>
              </w:rPr>
              <w:t>3</w:t>
            </w:r>
            <w:r>
              <w:rPr>
                <w:noProof/>
                <w:webHidden/>
              </w:rPr>
              <w:fldChar w:fldCharType="end"/>
            </w:r>
          </w:hyperlink>
        </w:p>
        <w:p w:rsidR="00620E80" w:rsidRDefault="00620E80">
          <w:pPr>
            <w:pStyle w:val="TOC2"/>
            <w:tabs>
              <w:tab w:val="right" w:leader="dot" w:pos="9350"/>
            </w:tabs>
            <w:rPr>
              <w:rFonts w:eastAsiaTheme="minorEastAsia"/>
              <w:noProof/>
            </w:rPr>
          </w:pPr>
          <w:hyperlink w:anchor="_Toc515348963" w:history="1">
            <w:r w:rsidRPr="00E360C7">
              <w:rPr>
                <w:rStyle w:val="Hyperlink"/>
                <w:rFonts w:ascii="Calibri" w:hAnsi="Calibri" w:cs="Calibri"/>
                <w:noProof/>
              </w:rPr>
              <w:t>Facebook/ LinkedIn/ Instagram Posts</w:t>
            </w:r>
            <w:r>
              <w:rPr>
                <w:noProof/>
                <w:webHidden/>
              </w:rPr>
              <w:tab/>
            </w:r>
            <w:r>
              <w:rPr>
                <w:noProof/>
                <w:webHidden/>
              </w:rPr>
              <w:fldChar w:fldCharType="begin"/>
            </w:r>
            <w:r>
              <w:rPr>
                <w:noProof/>
                <w:webHidden/>
              </w:rPr>
              <w:instrText xml:space="preserve"> PAGEREF _Toc515348963 \h </w:instrText>
            </w:r>
            <w:r>
              <w:rPr>
                <w:noProof/>
                <w:webHidden/>
              </w:rPr>
            </w:r>
            <w:r>
              <w:rPr>
                <w:noProof/>
                <w:webHidden/>
              </w:rPr>
              <w:fldChar w:fldCharType="separate"/>
            </w:r>
            <w:r>
              <w:rPr>
                <w:noProof/>
                <w:webHidden/>
              </w:rPr>
              <w:t>4</w:t>
            </w:r>
            <w:r>
              <w:rPr>
                <w:noProof/>
                <w:webHidden/>
              </w:rPr>
              <w:fldChar w:fldCharType="end"/>
            </w:r>
          </w:hyperlink>
        </w:p>
        <w:p w:rsidR="00620E80" w:rsidRDefault="00620E80">
          <w:pPr>
            <w:pStyle w:val="TOC2"/>
            <w:tabs>
              <w:tab w:val="right" w:leader="dot" w:pos="9350"/>
            </w:tabs>
            <w:rPr>
              <w:rFonts w:eastAsiaTheme="minorEastAsia"/>
              <w:noProof/>
            </w:rPr>
          </w:pPr>
          <w:hyperlink w:anchor="_Toc515348964" w:history="1">
            <w:r w:rsidRPr="00E360C7">
              <w:rPr>
                <w:rStyle w:val="Hyperlink"/>
                <w:rFonts w:ascii="Calibri" w:hAnsi="Calibri" w:cs="Calibri"/>
                <w:noProof/>
              </w:rPr>
              <w:t>Website Homepages &amp; Web graphics</w:t>
            </w:r>
            <w:r>
              <w:rPr>
                <w:noProof/>
                <w:webHidden/>
              </w:rPr>
              <w:tab/>
            </w:r>
            <w:r>
              <w:rPr>
                <w:noProof/>
                <w:webHidden/>
              </w:rPr>
              <w:fldChar w:fldCharType="begin"/>
            </w:r>
            <w:r>
              <w:rPr>
                <w:noProof/>
                <w:webHidden/>
              </w:rPr>
              <w:instrText xml:space="preserve"> PAGEREF _Toc515348964 \h </w:instrText>
            </w:r>
            <w:r>
              <w:rPr>
                <w:noProof/>
                <w:webHidden/>
              </w:rPr>
            </w:r>
            <w:r>
              <w:rPr>
                <w:noProof/>
                <w:webHidden/>
              </w:rPr>
              <w:fldChar w:fldCharType="separate"/>
            </w:r>
            <w:r>
              <w:rPr>
                <w:noProof/>
                <w:webHidden/>
              </w:rPr>
              <w:t>5</w:t>
            </w:r>
            <w:r>
              <w:rPr>
                <w:noProof/>
                <w:webHidden/>
              </w:rPr>
              <w:fldChar w:fldCharType="end"/>
            </w:r>
          </w:hyperlink>
        </w:p>
        <w:p w:rsidR="00620E80" w:rsidRDefault="00620E80">
          <w:pPr>
            <w:pStyle w:val="TOC2"/>
            <w:tabs>
              <w:tab w:val="right" w:leader="dot" w:pos="9350"/>
            </w:tabs>
            <w:rPr>
              <w:rFonts w:eastAsiaTheme="minorEastAsia"/>
              <w:noProof/>
            </w:rPr>
          </w:pPr>
          <w:hyperlink w:anchor="_Toc515348965" w:history="1">
            <w:r w:rsidRPr="00E360C7">
              <w:rPr>
                <w:rStyle w:val="Hyperlink"/>
                <w:rFonts w:ascii="Calibri" w:hAnsi="Calibri" w:cs="Calibri"/>
                <w:noProof/>
              </w:rPr>
              <w:t>Blogs</w:t>
            </w:r>
            <w:r>
              <w:rPr>
                <w:noProof/>
                <w:webHidden/>
              </w:rPr>
              <w:tab/>
            </w:r>
            <w:r>
              <w:rPr>
                <w:noProof/>
                <w:webHidden/>
              </w:rPr>
              <w:fldChar w:fldCharType="begin"/>
            </w:r>
            <w:r>
              <w:rPr>
                <w:noProof/>
                <w:webHidden/>
              </w:rPr>
              <w:instrText xml:space="preserve"> PAGEREF _Toc515348965 \h </w:instrText>
            </w:r>
            <w:r>
              <w:rPr>
                <w:noProof/>
                <w:webHidden/>
              </w:rPr>
            </w:r>
            <w:r>
              <w:rPr>
                <w:noProof/>
                <w:webHidden/>
              </w:rPr>
              <w:fldChar w:fldCharType="separate"/>
            </w:r>
            <w:r>
              <w:rPr>
                <w:noProof/>
                <w:webHidden/>
              </w:rPr>
              <w:t>6</w:t>
            </w:r>
            <w:r>
              <w:rPr>
                <w:noProof/>
                <w:webHidden/>
              </w:rPr>
              <w:fldChar w:fldCharType="end"/>
            </w:r>
          </w:hyperlink>
        </w:p>
        <w:p w:rsidR="00620E80" w:rsidRDefault="00620E80">
          <w:pPr>
            <w:pStyle w:val="TOC3"/>
            <w:tabs>
              <w:tab w:val="right" w:leader="dot" w:pos="9350"/>
            </w:tabs>
            <w:rPr>
              <w:rFonts w:eastAsiaTheme="minorEastAsia"/>
              <w:noProof/>
            </w:rPr>
          </w:pPr>
          <w:hyperlink w:anchor="_Toc515348966" w:history="1">
            <w:r w:rsidRPr="00E360C7">
              <w:rPr>
                <w:rStyle w:val="Hyperlink"/>
                <w:rFonts w:ascii="Calibri" w:hAnsi="Calibri" w:cs="Calibri"/>
                <w:noProof/>
              </w:rPr>
              <w:t>Using Education to Strengthen Emergency Preparedness for Septic Systems</w:t>
            </w:r>
            <w:r>
              <w:rPr>
                <w:noProof/>
                <w:webHidden/>
              </w:rPr>
              <w:tab/>
            </w:r>
            <w:r>
              <w:rPr>
                <w:noProof/>
                <w:webHidden/>
              </w:rPr>
              <w:fldChar w:fldCharType="begin"/>
            </w:r>
            <w:r>
              <w:rPr>
                <w:noProof/>
                <w:webHidden/>
              </w:rPr>
              <w:instrText xml:space="preserve"> PAGEREF _Toc515348966 \h </w:instrText>
            </w:r>
            <w:r>
              <w:rPr>
                <w:noProof/>
                <w:webHidden/>
              </w:rPr>
            </w:r>
            <w:r>
              <w:rPr>
                <w:noProof/>
                <w:webHidden/>
              </w:rPr>
              <w:fldChar w:fldCharType="separate"/>
            </w:r>
            <w:r>
              <w:rPr>
                <w:noProof/>
                <w:webHidden/>
              </w:rPr>
              <w:t>6</w:t>
            </w:r>
            <w:r>
              <w:rPr>
                <w:noProof/>
                <w:webHidden/>
              </w:rPr>
              <w:fldChar w:fldCharType="end"/>
            </w:r>
          </w:hyperlink>
        </w:p>
        <w:p w:rsidR="00620E80" w:rsidRDefault="00620E80">
          <w:pPr>
            <w:pStyle w:val="TOC3"/>
            <w:tabs>
              <w:tab w:val="right" w:leader="dot" w:pos="9350"/>
            </w:tabs>
            <w:rPr>
              <w:rFonts w:eastAsiaTheme="minorEastAsia"/>
              <w:noProof/>
            </w:rPr>
          </w:pPr>
          <w:hyperlink w:anchor="_Toc515348967" w:history="1">
            <w:r w:rsidRPr="00E360C7">
              <w:rPr>
                <w:rStyle w:val="Hyperlink"/>
                <w:rFonts w:ascii="Calibri" w:hAnsi="Calibri" w:cs="Calibri"/>
                <w:noProof/>
              </w:rPr>
              <w:t>Teaming Up: How Partnerships Benefit Water Quality through Decentralized System Improvement</w:t>
            </w:r>
            <w:r>
              <w:rPr>
                <w:noProof/>
                <w:webHidden/>
              </w:rPr>
              <w:tab/>
            </w:r>
            <w:r>
              <w:rPr>
                <w:noProof/>
                <w:webHidden/>
              </w:rPr>
              <w:fldChar w:fldCharType="begin"/>
            </w:r>
            <w:r>
              <w:rPr>
                <w:noProof/>
                <w:webHidden/>
              </w:rPr>
              <w:instrText xml:space="preserve"> PAGEREF _Toc515348967 \h </w:instrText>
            </w:r>
            <w:r>
              <w:rPr>
                <w:noProof/>
                <w:webHidden/>
              </w:rPr>
            </w:r>
            <w:r>
              <w:rPr>
                <w:noProof/>
                <w:webHidden/>
              </w:rPr>
              <w:fldChar w:fldCharType="separate"/>
            </w:r>
            <w:r>
              <w:rPr>
                <w:noProof/>
                <w:webHidden/>
              </w:rPr>
              <w:t>7</w:t>
            </w:r>
            <w:r>
              <w:rPr>
                <w:noProof/>
                <w:webHidden/>
              </w:rPr>
              <w:fldChar w:fldCharType="end"/>
            </w:r>
          </w:hyperlink>
        </w:p>
        <w:p w:rsidR="00620E80" w:rsidRDefault="00620E80">
          <w:pPr>
            <w:pStyle w:val="TOC3"/>
            <w:tabs>
              <w:tab w:val="right" w:leader="dot" w:pos="9350"/>
            </w:tabs>
            <w:rPr>
              <w:rFonts w:eastAsiaTheme="minorEastAsia"/>
              <w:noProof/>
            </w:rPr>
          </w:pPr>
          <w:hyperlink w:anchor="_Toc515348968" w:history="1">
            <w:r w:rsidRPr="00E360C7">
              <w:rPr>
                <w:rStyle w:val="Hyperlink"/>
                <w:rFonts w:ascii="Calibri" w:hAnsi="Calibri" w:cs="Calibri"/>
                <w:noProof/>
              </w:rPr>
              <w:t>On-site Septic Drainfield Innovations Around Vermont’s Lakes and Ponds</w:t>
            </w:r>
            <w:r>
              <w:rPr>
                <w:noProof/>
                <w:webHidden/>
              </w:rPr>
              <w:tab/>
            </w:r>
            <w:r>
              <w:rPr>
                <w:noProof/>
                <w:webHidden/>
              </w:rPr>
              <w:fldChar w:fldCharType="begin"/>
            </w:r>
            <w:r>
              <w:rPr>
                <w:noProof/>
                <w:webHidden/>
              </w:rPr>
              <w:instrText xml:space="preserve"> PAGEREF _Toc515348968 \h </w:instrText>
            </w:r>
            <w:r>
              <w:rPr>
                <w:noProof/>
                <w:webHidden/>
              </w:rPr>
            </w:r>
            <w:r>
              <w:rPr>
                <w:noProof/>
                <w:webHidden/>
              </w:rPr>
              <w:fldChar w:fldCharType="separate"/>
            </w:r>
            <w:r>
              <w:rPr>
                <w:noProof/>
                <w:webHidden/>
              </w:rPr>
              <w:t>8</w:t>
            </w:r>
            <w:r>
              <w:rPr>
                <w:noProof/>
                <w:webHidden/>
              </w:rPr>
              <w:fldChar w:fldCharType="end"/>
            </w:r>
          </w:hyperlink>
        </w:p>
        <w:p w:rsidR="00620E80" w:rsidRDefault="00620E80">
          <w:pPr>
            <w:pStyle w:val="TOC1"/>
            <w:rPr>
              <w:rFonts w:eastAsiaTheme="minorEastAsia"/>
              <w:noProof/>
            </w:rPr>
          </w:pPr>
          <w:hyperlink w:anchor="_Toc515348969" w:history="1">
            <w:r w:rsidRPr="00E360C7">
              <w:rPr>
                <w:rStyle w:val="Hyperlink"/>
                <w:rFonts w:ascii="Calibri" w:hAnsi="Calibri" w:cs="Calibri"/>
                <w:noProof/>
              </w:rPr>
              <w:t>How to Guide: Governor, Mayor &amp; Local SepticSmart Week Proclamations</w:t>
            </w:r>
            <w:r>
              <w:rPr>
                <w:noProof/>
                <w:webHidden/>
              </w:rPr>
              <w:tab/>
            </w:r>
            <w:r>
              <w:rPr>
                <w:noProof/>
                <w:webHidden/>
              </w:rPr>
              <w:fldChar w:fldCharType="begin"/>
            </w:r>
            <w:r>
              <w:rPr>
                <w:noProof/>
                <w:webHidden/>
              </w:rPr>
              <w:instrText xml:space="preserve"> PAGEREF _Toc515348969 \h </w:instrText>
            </w:r>
            <w:r>
              <w:rPr>
                <w:noProof/>
                <w:webHidden/>
              </w:rPr>
            </w:r>
            <w:r>
              <w:rPr>
                <w:noProof/>
                <w:webHidden/>
              </w:rPr>
              <w:fldChar w:fldCharType="separate"/>
            </w:r>
            <w:r>
              <w:rPr>
                <w:noProof/>
                <w:webHidden/>
              </w:rPr>
              <w:t>10</w:t>
            </w:r>
            <w:r>
              <w:rPr>
                <w:noProof/>
                <w:webHidden/>
              </w:rPr>
              <w:fldChar w:fldCharType="end"/>
            </w:r>
          </w:hyperlink>
        </w:p>
        <w:p w:rsidR="00620E80" w:rsidRDefault="00620E80">
          <w:pPr>
            <w:pStyle w:val="TOC2"/>
            <w:tabs>
              <w:tab w:val="right" w:leader="dot" w:pos="9350"/>
            </w:tabs>
            <w:rPr>
              <w:rFonts w:eastAsiaTheme="minorEastAsia"/>
              <w:noProof/>
            </w:rPr>
          </w:pPr>
          <w:hyperlink w:anchor="_Toc515348970" w:history="1">
            <w:r w:rsidRPr="00E360C7">
              <w:rPr>
                <w:rStyle w:val="Hyperlink"/>
                <w:rFonts w:ascii="Calibri" w:hAnsi="Calibri" w:cs="Calibri"/>
                <w:noProof/>
              </w:rPr>
              <w:t>Monthly Planning Guide to a SepticSmart Week Proclamation</w:t>
            </w:r>
            <w:r>
              <w:rPr>
                <w:noProof/>
                <w:webHidden/>
              </w:rPr>
              <w:tab/>
            </w:r>
            <w:r>
              <w:rPr>
                <w:noProof/>
                <w:webHidden/>
              </w:rPr>
              <w:fldChar w:fldCharType="begin"/>
            </w:r>
            <w:r>
              <w:rPr>
                <w:noProof/>
                <w:webHidden/>
              </w:rPr>
              <w:instrText xml:space="preserve"> PAGEREF _Toc515348970 \h </w:instrText>
            </w:r>
            <w:r>
              <w:rPr>
                <w:noProof/>
                <w:webHidden/>
              </w:rPr>
            </w:r>
            <w:r>
              <w:rPr>
                <w:noProof/>
                <w:webHidden/>
              </w:rPr>
              <w:fldChar w:fldCharType="separate"/>
            </w:r>
            <w:r>
              <w:rPr>
                <w:noProof/>
                <w:webHidden/>
              </w:rPr>
              <w:t>10</w:t>
            </w:r>
            <w:r>
              <w:rPr>
                <w:noProof/>
                <w:webHidden/>
              </w:rPr>
              <w:fldChar w:fldCharType="end"/>
            </w:r>
          </w:hyperlink>
        </w:p>
        <w:p w:rsidR="00620E80" w:rsidRDefault="00620E80">
          <w:pPr>
            <w:pStyle w:val="TOC2"/>
            <w:tabs>
              <w:tab w:val="right" w:leader="dot" w:pos="9350"/>
            </w:tabs>
            <w:rPr>
              <w:rFonts w:eastAsiaTheme="minorEastAsia"/>
              <w:noProof/>
            </w:rPr>
          </w:pPr>
          <w:hyperlink w:anchor="_Toc515348971" w:history="1">
            <w:r w:rsidRPr="00E360C7">
              <w:rPr>
                <w:rStyle w:val="Hyperlink"/>
                <w:rFonts w:ascii="Calibri" w:hAnsi="Calibri" w:cs="Calibri"/>
                <w:noProof/>
              </w:rPr>
              <w:t>Other Tips and Ideas to Promote SepticSmart Week</w:t>
            </w:r>
            <w:r>
              <w:rPr>
                <w:noProof/>
                <w:webHidden/>
              </w:rPr>
              <w:tab/>
            </w:r>
            <w:r>
              <w:rPr>
                <w:noProof/>
                <w:webHidden/>
              </w:rPr>
              <w:fldChar w:fldCharType="begin"/>
            </w:r>
            <w:r>
              <w:rPr>
                <w:noProof/>
                <w:webHidden/>
              </w:rPr>
              <w:instrText xml:space="preserve"> PAGEREF _Toc515348971 \h </w:instrText>
            </w:r>
            <w:r>
              <w:rPr>
                <w:noProof/>
                <w:webHidden/>
              </w:rPr>
            </w:r>
            <w:r>
              <w:rPr>
                <w:noProof/>
                <w:webHidden/>
              </w:rPr>
              <w:fldChar w:fldCharType="separate"/>
            </w:r>
            <w:r>
              <w:rPr>
                <w:noProof/>
                <w:webHidden/>
              </w:rPr>
              <w:t>11</w:t>
            </w:r>
            <w:r>
              <w:rPr>
                <w:noProof/>
                <w:webHidden/>
              </w:rPr>
              <w:fldChar w:fldCharType="end"/>
            </w:r>
          </w:hyperlink>
        </w:p>
        <w:p w:rsidR="00620E80" w:rsidRDefault="00620E80">
          <w:pPr>
            <w:pStyle w:val="TOC1"/>
            <w:rPr>
              <w:rFonts w:eastAsiaTheme="minorEastAsia"/>
              <w:noProof/>
            </w:rPr>
          </w:pPr>
          <w:hyperlink w:anchor="_Toc515348972" w:history="1">
            <w:r w:rsidRPr="00E360C7">
              <w:rPr>
                <w:rStyle w:val="Hyperlink"/>
                <w:rFonts w:ascii="Calibri" w:hAnsi="Calibri" w:cs="Calibri"/>
                <w:noProof/>
              </w:rPr>
              <w:t>Outreach Materials</w:t>
            </w:r>
            <w:r>
              <w:rPr>
                <w:noProof/>
                <w:webHidden/>
              </w:rPr>
              <w:tab/>
            </w:r>
            <w:r>
              <w:rPr>
                <w:noProof/>
                <w:webHidden/>
              </w:rPr>
              <w:fldChar w:fldCharType="begin"/>
            </w:r>
            <w:r>
              <w:rPr>
                <w:noProof/>
                <w:webHidden/>
              </w:rPr>
              <w:instrText xml:space="preserve"> PAGEREF _Toc515348972 \h </w:instrText>
            </w:r>
            <w:r>
              <w:rPr>
                <w:noProof/>
                <w:webHidden/>
              </w:rPr>
            </w:r>
            <w:r>
              <w:rPr>
                <w:noProof/>
                <w:webHidden/>
              </w:rPr>
              <w:fldChar w:fldCharType="separate"/>
            </w:r>
            <w:r>
              <w:rPr>
                <w:noProof/>
                <w:webHidden/>
              </w:rPr>
              <w:t>11</w:t>
            </w:r>
            <w:r>
              <w:rPr>
                <w:noProof/>
                <w:webHidden/>
              </w:rPr>
              <w:fldChar w:fldCharType="end"/>
            </w:r>
          </w:hyperlink>
        </w:p>
        <w:p w:rsidR="00620E80" w:rsidRDefault="00620E80">
          <w:pPr>
            <w:pStyle w:val="TOC1"/>
            <w:rPr>
              <w:rFonts w:eastAsiaTheme="minorEastAsia"/>
              <w:noProof/>
            </w:rPr>
          </w:pPr>
          <w:hyperlink w:anchor="_Toc515348973" w:history="1">
            <w:r w:rsidRPr="00E360C7">
              <w:rPr>
                <w:rStyle w:val="Hyperlink"/>
                <w:rFonts w:ascii="Calibri" w:hAnsi="Calibri" w:cs="Calibri"/>
                <w:noProof/>
                <w:lang w:val="en"/>
              </w:rPr>
              <w:t>Images &amp; Graphics</w:t>
            </w:r>
            <w:r>
              <w:rPr>
                <w:noProof/>
                <w:webHidden/>
              </w:rPr>
              <w:tab/>
            </w:r>
            <w:r>
              <w:rPr>
                <w:noProof/>
                <w:webHidden/>
              </w:rPr>
              <w:fldChar w:fldCharType="begin"/>
            </w:r>
            <w:r>
              <w:rPr>
                <w:noProof/>
                <w:webHidden/>
              </w:rPr>
              <w:instrText xml:space="preserve"> PAGEREF _Toc515348973 \h </w:instrText>
            </w:r>
            <w:r>
              <w:rPr>
                <w:noProof/>
                <w:webHidden/>
              </w:rPr>
            </w:r>
            <w:r>
              <w:rPr>
                <w:noProof/>
                <w:webHidden/>
              </w:rPr>
              <w:fldChar w:fldCharType="separate"/>
            </w:r>
            <w:r>
              <w:rPr>
                <w:noProof/>
                <w:webHidden/>
              </w:rPr>
              <w:t>12</w:t>
            </w:r>
            <w:r>
              <w:rPr>
                <w:noProof/>
                <w:webHidden/>
              </w:rPr>
              <w:fldChar w:fldCharType="end"/>
            </w:r>
          </w:hyperlink>
        </w:p>
        <w:p w:rsidR="00620E80" w:rsidRDefault="00620E80">
          <w:pPr>
            <w:pStyle w:val="TOC1"/>
            <w:rPr>
              <w:rFonts w:eastAsiaTheme="minorEastAsia"/>
              <w:noProof/>
            </w:rPr>
          </w:pPr>
          <w:hyperlink w:anchor="_Toc515348974" w:history="1">
            <w:r w:rsidRPr="00E360C7">
              <w:rPr>
                <w:rStyle w:val="Hyperlink"/>
                <w:rFonts w:ascii="Calibri" w:hAnsi="Calibri" w:cs="Calibri"/>
                <w:noProof/>
                <w:lang w:val="en"/>
              </w:rPr>
              <w:t>TV Spots</w:t>
            </w:r>
            <w:r>
              <w:rPr>
                <w:noProof/>
                <w:webHidden/>
              </w:rPr>
              <w:tab/>
            </w:r>
            <w:r>
              <w:rPr>
                <w:noProof/>
                <w:webHidden/>
              </w:rPr>
              <w:fldChar w:fldCharType="begin"/>
            </w:r>
            <w:r>
              <w:rPr>
                <w:noProof/>
                <w:webHidden/>
              </w:rPr>
              <w:instrText xml:space="preserve"> PAGEREF _Toc515348974 \h </w:instrText>
            </w:r>
            <w:r>
              <w:rPr>
                <w:noProof/>
                <w:webHidden/>
              </w:rPr>
            </w:r>
            <w:r>
              <w:rPr>
                <w:noProof/>
                <w:webHidden/>
              </w:rPr>
              <w:fldChar w:fldCharType="separate"/>
            </w:r>
            <w:r>
              <w:rPr>
                <w:noProof/>
                <w:webHidden/>
              </w:rPr>
              <w:t>12</w:t>
            </w:r>
            <w:r>
              <w:rPr>
                <w:noProof/>
                <w:webHidden/>
              </w:rPr>
              <w:fldChar w:fldCharType="end"/>
            </w:r>
          </w:hyperlink>
        </w:p>
        <w:p w:rsidR="00620E80" w:rsidRDefault="00620E80">
          <w:pPr>
            <w:pStyle w:val="TOC1"/>
            <w:rPr>
              <w:rFonts w:eastAsiaTheme="minorEastAsia"/>
              <w:noProof/>
            </w:rPr>
          </w:pPr>
          <w:hyperlink w:anchor="_Toc515348975" w:history="1">
            <w:r w:rsidRPr="00E360C7">
              <w:rPr>
                <w:rStyle w:val="Hyperlink"/>
                <w:rFonts w:ascii="Calibri" w:hAnsi="Calibri" w:cs="Calibri"/>
                <w:noProof/>
              </w:rPr>
              <w:t>Press Releases, Public Service Announcements (PSAs) &amp; Radio Advertisements</w:t>
            </w:r>
            <w:r>
              <w:rPr>
                <w:noProof/>
                <w:webHidden/>
              </w:rPr>
              <w:tab/>
            </w:r>
            <w:r>
              <w:rPr>
                <w:noProof/>
                <w:webHidden/>
              </w:rPr>
              <w:fldChar w:fldCharType="begin"/>
            </w:r>
            <w:r>
              <w:rPr>
                <w:noProof/>
                <w:webHidden/>
              </w:rPr>
              <w:instrText xml:space="preserve"> PAGEREF _Toc515348975 \h </w:instrText>
            </w:r>
            <w:r>
              <w:rPr>
                <w:noProof/>
                <w:webHidden/>
              </w:rPr>
            </w:r>
            <w:r>
              <w:rPr>
                <w:noProof/>
                <w:webHidden/>
              </w:rPr>
              <w:fldChar w:fldCharType="separate"/>
            </w:r>
            <w:r>
              <w:rPr>
                <w:noProof/>
                <w:webHidden/>
              </w:rPr>
              <w:t>12</w:t>
            </w:r>
            <w:r>
              <w:rPr>
                <w:noProof/>
                <w:webHidden/>
              </w:rPr>
              <w:fldChar w:fldCharType="end"/>
            </w:r>
          </w:hyperlink>
        </w:p>
        <w:p w:rsidR="00620E80" w:rsidRDefault="00620E80">
          <w:pPr>
            <w:pStyle w:val="TOC2"/>
            <w:tabs>
              <w:tab w:val="right" w:leader="dot" w:pos="9350"/>
            </w:tabs>
            <w:rPr>
              <w:rFonts w:eastAsiaTheme="minorEastAsia"/>
              <w:noProof/>
            </w:rPr>
          </w:pPr>
          <w:hyperlink w:anchor="_Toc515348976" w:history="1">
            <w:r w:rsidRPr="00E360C7">
              <w:rPr>
                <w:rStyle w:val="Hyperlink"/>
                <w:rFonts w:ascii="Calibri" w:hAnsi="Calibri" w:cs="Calibri"/>
                <w:noProof/>
              </w:rPr>
              <w:t>Press Release</w:t>
            </w:r>
            <w:r>
              <w:rPr>
                <w:noProof/>
                <w:webHidden/>
              </w:rPr>
              <w:tab/>
            </w:r>
            <w:r>
              <w:rPr>
                <w:noProof/>
                <w:webHidden/>
              </w:rPr>
              <w:fldChar w:fldCharType="begin"/>
            </w:r>
            <w:r>
              <w:rPr>
                <w:noProof/>
                <w:webHidden/>
              </w:rPr>
              <w:instrText xml:space="preserve"> PAGEREF _Toc515348976 \h </w:instrText>
            </w:r>
            <w:r>
              <w:rPr>
                <w:noProof/>
                <w:webHidden/>
              </w:rPr>
            </w:r>
            <w:r>
              <w:rPr>
                <w:noProof/>
                <w:webHidden/>
              </w:rPr>
              <w:fldChar w:fldCharType="separate"/>
            </w:r>
            <w:r>
              <w:rPr>
                <w:noProof/>
                <w:webHidden/>
              </w:rPr>
              <w:t>12</w:t>
            </w:r>
            <w:r>
              <w:rPr>
                <w:noProof/>
                <w:webHidden/>
              </w:rPr>
              <w:fldChar w:fldCharType="end"/>
            </w:r>
          </w:hyperlink>
        </w:p>
        <w:p w:rsidR="00620E80" w:rsidRDefault="00620E80">
          <w:pPr>
            <w:pStyle w:val="TOC2"/>
            <w:tabs>
              <w:tab w:val="right" w:leader="dot" w:pos="9350"/>
            </w:tabs>
            <w:rPr>
              <w:rFonts w:eastAsiaTheme="minorEastAsia"/>
              <w:noProof/>
            </w:rPr>
          </w:pPr>
          <w:hyperlink w:anchor="_Toc515348977" w:history="1">
            <w:r w:rsidRPr="00E360C7">
              <w:rPr>
                <w:rStyle w:val="Hyperlink"/>
                <w:rFonts w:ascii="Calibri" w:hAnsi="Calibri" w:cs="Calibri"/>
                <w:noProof/>
              </w:rPr>
              <w:t>Public Service Announcements (PSAs)</w:t>
            </w:r>
            <w:r>
              <w:rPr>
                <w:noProof/>
                <w:webHidden/>
              </w:rPr>
              <w:tab/>
            </w:r>
            <w:r>
              <w:rPr>
                <w:noProof/>
                <w:webHidden/>
              </w:rPr>
              <w:fldChar w:fldCharType="begin"/>
            </w:r>
            <w:r>
              <w:rPr>
                <w:noProof/>
                <w:webHidden/>
              </w:rPr>
              <w:instrText xml:space="preserve"> PAGEREF _Toc515348977 \h </w:instrText>
            </w:r>
            <w:r>
              <w:rPr>
                <w:noProof/>
                <w:webHidden/>
              </w:rPr>
            </w:r>
            <w:r>
              <w:rPr>
                <w:noProof/>
                <w:webHidden/>
              </w:rPr>
              <w:fldChar w:fldCharType="separate"/>
            </w:r>
            <w:r>
              <w:rPr>
                <w:noProof/>
                <w:webHidden/>
              </w:rPr>
              <w:t>14</w:t>
            </w:r>
            <w:r>
              <w:rPr>
                <w:noProof/>
                <w:webHidden/>
              </w:rPr>
              <w:fldChar w:fldCharType="end"/>
            </w:r>
          </w:hyperlink>
        </w:p>
        <w:p w:rsidR="00620E80" w:rsidRDefault="00620E80">
          <w:pPr>
            <w:pStyle w:val="TOC2"/>
            <w:tabs>
              <w:tab w:val="right" w:leader="dot" w:pos="9350"/>
            </w:tabs>
            <w:rPr>
              <w:rFonts w:eastAsiaTheme="minorEastAsia"/>
              <w:noProof/>
            </w:rPr>
          </w:pPr>
          <w:hyperlink w:anchor="_Toc515348978" w:history="1">
            <w:r w:rsidRPr="00E360C7">
              <w:rPr>
                <w:rStyle w:val="Hyperlink"/>
                <w:rFonts w:ascii="Calibri" w:hAnsi="Calibri" w:cs="Calibri"/>
                <w:noProof/>
              </w:rPr>
              <w:t>Radio Ads</w:t>
            </w:r>
            <w:r>
              <w:rPr>
                <w:noProof/>
                <w:webHidden/>
              </w:rPr>
              <w:tab/>
            </w:r>
            <w:r>
              <w:rPr>
                <w:noProof/>
                <w:webHidden/>
              </w:rPr>
              <w:fldChar w:fldCharType="begin"/>
            </w:r>
            <w:r>
              <w:rPr>
                <w:noProof/>
                <w:webHidden/>
              </w:rPr>
              <w:instrText xml:space="preserve"> PAGEREF _Toc515348978 \h </w:instrText>
            </w:r>
            <w:r>
              <w:rPr>
                <w:noProof/>
                <w:webHidden/>
              </w:rPr>
            </w:r>
            <w:r>
              <w:rPr>
                <w:noProof/>
                <w:webHidden/>
              </w:rPr>
              <w:fldChar w:fldCharType="separate"/>
            </w:r>
            <w:r>
              <w:rPr>
                <w:noProof/>
                <w:webHidden/>
              </w:rPr>
              <w:t>14</w:t>
            </w:r>
            <w:r>
              <w:rPr>
                <w:noProof/>
                <w:webHidden/>
              </w:rPr>
              <w:fldChar w:fldCharType="end"/>
            </w:r>
          </w:hyperlink>
        </w:p>
        <w:p w:rsidR="00620E80" w:rsidRDefault="00620E80">
          <w:pPr>
            <w:pStyle w:val="TOC1"/>
            <w:rPr>
              <w:rFonts w:eastAsiaTheme="minorEastAsia"/>
              <w:noProof/>
            </w:rPr>
          </w:pPr>
          <w:hyperlink w:anchor="_Toc515348979" w:history="1">
            <w:r w:rsidRPr="00E360C7">
              <w:rPr>
                <w:rStyle w:val="Hyperlink"/>
                <w:rFonts w:ascii="Calibri" w:hAnsi="Calibri" w:cs="Calibri"/>
                <w:noProof/>
              </w:rPr>
              <w:t>Talking Points for MOU Partners</w:t>
            </w:r>
            <w:r>
              <w:rPr>
                <w:noProof/>
                <w:webHidden/>
              </w:rPr>
              <w:tab/>
            </w:r>
            <w:r>
              <w:rPr>
                <w:noProof/>
                <w:webHidden/>
              </w:rPr>
              <w:fldChar w:fldCharType="begin"/>
            </w:r>
            <w:r>
              <w:rPr>
                <w:noProof/>
                <w:webHidden/>
              </w:rPr>
              <w:instrText xml:space="preserve"> PAGEREF _Toc515348979 \h </w:instrText>
            </w:r>
            <w:r>
              <w:rPr>
                <w:noProof/>
                <w:webHidden/>
              </w:rPr>
            </w:r>
            <w:r>
              <w:rPr>
                <w:noProof/>
                <w:webHidden/>
              </w:rPr>
              <w:fldChar w:fldCharType="separate"/>
            </w:r>
            <w:r>
              <w:rPr>
                <w:noProof/>
                <w:webHidden/>
              </w:rPr>
              <w:t>15</w:t>
            </w:r>
            <w:r>
              <w:rPr>
                <w:noProof/>
                <w:webHidden/>
              </w:rPr>
              <w:fldChar w:fldCharType="end"/>
            </w:r>
          </w:hyperlink>
        </w:p>
        <w:p w:rsidR="00620E80" w:rsidRDefault="00620E80">
          <w:pPr>
            <w:pStyle w:val="TOC1"/>
            <w:rPr>
              <w:rFonts w:eastAsiaTheme="minorEastAsia"/>
              <w:noProof/>
            </w:rPr>
          </w:pPr>
          <w:hyperlink w:anchor="_Toc515348980" w:history="1">
            <w:r w:rsidRPr="00E360C7">
              <w:rPr>
                <w:rStyle w:val="Hyperlink"/>
                <w:rFonts w:ascii="Calibri" w:hAnsi="Calibri" w:cs="Calibri"/>
                <w:noProof/>
              </w:rPr>
              <w:t>Personalize It!</w:t>
            </w:r>
            <w:r>
              <w:rPr>
                <w:noProof/>
                <w:webHidden/>
              </w:rPr>
              <w:tab/>
            </w:r>
            <w:r>
              <w:rPr>
                <w:noProof/>
                <w:webHidden/>
              </w:rPr>
              <w:fldChar w:fldCharType="begin"/>
            </w:r>
            <w:r>
              <w:rPr>
                <w:noProof/>
                <w:webHidden/>
              </w:rPr>
              <w:instrText xml:space="preserve"> PAGEREF _Toc515348980 \h </w:instrText>
            </w:r>
            <w:r>
              <w:rPr>
                <w:noProof/>
                <w:webHidden/>
              </w:rPr>
            </w:r>
            <w:r>
              <w:rPr>
                <w:noProof/>
                <w:webHidden/>
              </w:rPr>
              <w:fldChar w:fldCharType="separate"/>
            </w:r>
            <w:r>
              <w:rPr>
                <w:noProof/>
                <w:webHidden/>
              </w:rPr>
              <w:t>15</w:t>
            </w:r>
            <w:r>
              <w:rPr>
                <w:noProof/>
                <w:webHidden/>
              </w:rPr>
              <w:fldChar w:fldCharType="end"/>
            </w:r>
          </w:hyperlink>
        </w:p>
        <w:p w:rsidR="00620E80" w:rsidRDefault="00620E80">
          <w:pPr>
            <w:pStyle w:val="TOC1"/>
            <w:rPr>
              <w:rFonts w:eastAsiaTheme="minorEastAsia"/>
              <w:noProof/>
            </w:rPr>
          </w:pPr>
          <w:hyperlink w:anchor="_Toc515348981" w:history="1">
            <w:r w:rsidRPr="00E360C7">
              <w:rPr>
                <w:rStyle w:val="Hyperlink"/>
                <w:rFonts w:ascii="Calibri" w:hAnsi="Calibri" w:cs="Calibri"/>
                <w:noProof/>
              </w:rPr>
              <w:t>Track Your Social Media Reach</w:t>
            </w:r>
            <w:r>
              <w:rPr>
                <w:noProof/>
                <w:webHidden/>
              </w:rPr>
              <w:tab/>
            </w:r>
            <w:r>
              <w:rPr>
                <w:noProof/>
                <w:webHidden/>
              </w:rPr>
              <w:fldChar w:fldCharType="begin"/>
            </w:r>
            <w:r>
              <w:rPr>
                <w:noProof/>
                <w:webHidden/>
              </w:rPr>
              <w:instrText xml:space="preserve"> PAGEREF _Toc515348981 \h </w:instrText>
            </w:r>
            <w:r>
              <w:rPr>
                <w:noProof/>
                <w:webHidden/>
              </w:rPr>
            </w:r>
            <w:r>
              <w:rPr>
                <w:noProof/>
                <w:webHidden/>
              </w:rPr>
              <w:fldChar w:fldCharType="separate"/>
            </w:r>
            <w:r>
              <w:rPr>
                <w:noProof/>
                <w:webHidden/>
              </w:rPr>
              <w:t>15</w:t>
            </w:r>
            <w:r>
              <w:rPr>
                <w:noProof/>
                <w:webHidden/>
              </w:rPr>
              <w:fldChar w:fldCharType="end"/>
            </w:r>
          </w:hyperlink>
        </w:p>
        <w:p w:rsidR="00620E80" w:rsidRDefault="00620E80">
          <w:pPr>
            <w:pStyle w:val="TOC1"/>
            <w:rPr>
              <w:rFonts w:eastAsiaTheme="minorEastAsia"/>
              <w:noProof/>
            </w:rPr>
          </w:pPr>
          <w:hyperlink w:anchor="_Toc515348982" w:history="1">
            <w:r w:rsidRPr="00E360C7">
              <w:rPr>
                <w:rStyle w:val="Hyperlink"/>
                <w:rFonts w:ascii="Calibri" w:hAnsi="Calibri" w:cs="Calibri"/>
                <w:noProof/>
              </w:rPr>
              <w:t>Promotional Examples</w:t>
            </w:r>
            <w:r>
              <w:rPr>
                <w:noProof/>
                <w:webHidden/>
              </w:rPr>
              <w:tab/>
            </w:r>
            <w:r>
              <w:rPr>
                <w:noProof/>
                <w:webHidden/>
              </w:rPr>
              <w:fldChar w:fldCharType="begin"/>
            </w:r>
            <w:r>
              <w:rPr>
                <w:noProof/>
                <w:webHidden/>
              </w:rPr>
              <w:instrText xml:space="preserve"> PAGEREF _Toc515348982 \h </w:instrText>
            </w:r>
            <w:r>
              <w:rPr>
                <w:noProof/>
                <w:webHidden/>
              </w:rPr>
            </w:r>
            <w:r>
              <w:rPr>
                <w:noProof/>
                <w:webHidden/>
              </w:rPr>
              <w:fldChar w:fldCharType="separate"/>
            </w:r>
            <w:r>
              <w:rPr>
                <w:noProof/>
                <w:webHidden/>
              </w:rPr>
              <w:t>16</w:t>
            </w:r>
            <w:r>
              <w:rPr>
                <w:noProof/>
                <w:webHidden/>
              </w:rPr>
              <w:fldChar w:fldCharType="end"/>
            </w:r>
          </w:hyperlink>
        </w:p>
        <w:p w:rsidR="00DA49EE" w:rsidRPr="00361F84" w:rsidRDefault="00DA49EE">
          <w:pPr>
            <w:rPr>
              <w:rFonts w:ascii="Calibri" w:hAnsi="Calibri" w:cs="Calibri"/>
            </w:rPr>
          </w:pPr>
          <w:r w:rsidRPr="00361F84">
            <w:rPr>
              <w:rFonts w:ascii="Calibri" w:hAnsi="Calibri" w:cs="Calibri"/>
              <w:bCs/>
              <w:noProof/>
            </w:rPr>
            <w:fldChar w:fldCharType="end"/>
          </w:r>
        </w:p>
      </w:sdtContent>
    </w:sdt>
    <w:p w:rsidR="00DA49EE" w:rsidRPr="00361F84" w:rsidRDefault="00DA49EE" w:rsidP="006D1000">
      <w:pPr>
        <w:rPr>
          <w:rFonts w:ascii="Calibri" w:hAnsi="Calibri" w:cs="Calibri"/>
          <w:b/>
          <w:sz w:val="28"/>
          <w:szCs w:val="28"/>
        </w:rPr>
      </w:pPr>
    </w:p>
    <w:p w:rsidR="006D1000" w:rsidRPr="00361F84" w:rsidRDefault="000170A3">
      <w:pPr>
        <w:rPr>
          <w:rFonts w:ascii="Calibri" w:hAnsi="Calibri" w:cs="Calibri"/>
          <w:b/>
          <w:bCs/>
          <w:sz w:val="36"/>
          <w:szCs w:val="36"/>
        </w:rPr>
      </w:pPr>
      <w:r w:rsidRPr="00361F84">
        <w:rPr>
          <w:rFonts w:ascii="Calibri" w:hAnsi="Calibri" w:cs="Calibri"/>
          <w:noProof/>
          <w:sz w:val="36"/>
          <w:szCs w:val="36"/>
        </w:rPr>
        <w:lastRenderedPageBreak/>
        <w:drawing>
          <wp:anchor distT="0" distB="0" distL="114300" distR="114300" simplePos="0" relativeHeight="251658240" behindDoc="0" locked="0" layoutInCell="1" allowOverlap="1" wp14:anchorId="5B6A0085" wp14:editId="1B53197B">
            <wp:simplePos x="0" y="0"/>
            <wp:positionH relativeFrom="column">
              <wp:posOffset>4220845</wp:posOffset>
            </wp:positionH>
            <wp:positionV relativeFrom="paragraph">
              <wp:posOffset>0</wp:posOffset>
            </wp:positionV>
            <wp:extent cx="1438275" cy="142430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mpbell\AppData\Local\Microsoft\Windows\INetCache\Content.Word\2017 SepticSmart Week Seal.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3827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6F" w:rsidRPr="00361F84">
        <w:rPr>
          <w:rFonts w:ascii="Calibri" w:hAnsi="Calibri" w:cs="Calibri"/>
          <w:b/>
          <w:bCs/>
          <w:sz w:val="36"/>
          <w:szCs w:val="36"/>
        </w:rPr>
        <w:t>Decentralized Wastewater MOU Part</w:t>
      </w:r>
      <w:r w:rsidR="00303933" w:rsidRPr="00361F84">
        <w:rPr>
          <w:rFonts w:ascii="Calibri" w:hAnsi="Calibri" w:cs="Calibri"/>
          <w:b/>
          <w:bCs/>
          <w:sz w:val="36"/>
          <w:szCs w:val="36"/>
        </w:rPr>
        <w:t>n</w:t>
      </w:r>
      <w:r w:rsidR="00F0226F" w:rsidRPr="00361F84">
        <w:rPr>
          <w:rFonts w:ascii="Calibri" w:hAnsi="Calibri" w:cs="Calibri"/>
          <w:b/>
          <w:bCs/>
          <w:sz w:val="36"/>
          <w:szCs w:val="36"/>
        </w:rPr>
        <w:t>ers</w:t>
      </w:r>
      <w:r w:rsidR="004E0FD2" w:rsidRPr="00361F84">
        <w:rPr>
          <w:rFonts w:ascii="Calibri" w:hAnsi="Calibri" w:cs="Calibri"/>
          <w:b/>
          <w:bCs/>
          <w:sz w:val="36"/>
          <w:szCs w:val="36"/>
        </w:rPr>
        <w:t>’</w:t>
      </w:r>
      <w:r w:rsidR="00F0226F" w:rsidRPr="00361F84">
        <w:rPr>
          <w:rFonts w:ascii="Calibri" w:hAnsi="Calibri" w:cs="Calibri"/>
          <w:b/>
          <w:bCs/>
          <w:sz w:val="36"/>
          <w:szCs w:val="36"/>
        </w:rPr>
        <w:t xml:space="preserve"> </w:t>
      </w:r>
      <w:proofErr w:type="spellStart"/>
      <w:r w:rsidR="006D1000" w:rsidRPr="00361F84">
        <w:rPr>
          <w:rFonts w:ascii="Calibri" w:hAnsi="Calibri" w:cs="Calibri"/>
          <w:b/>
          <w:bCs/>
          <w:sz w:val="36"/>
          <w:szCs w:val="36"/>
        </w:rPr>
        <w:t>SepticSmart</w:t>
      </w:r>
      <w:proofErr w:type="spellEnd"/>
      <w:r w:rsidR="006D1000" w:rsidRPr="00361F84">
        <w:rPr>
          <w:rFonts w:ascii="Calibri" w:hAnsi="Calibri" w:cs="Calibri"/>
          <w:b/>
          <w:bCs/>
          <w:sz w:val="36"/>
          <w:szCs w:val="36"/>
        </w:rPr>
        <w:t xml:space="preserve"> Week Social Media </w:t>
      </w:r>
      <w:r w:rsidR="009B33A4" w:rsidRPr="00361F84">
        <w:rPr>
          <w:rFonts w:ascii="Calibri" w:hAnsi="Calibri" w:cs="Calibri"/>
          <w:b/>
          <w:bCs/>
          <w:sz w:val="36"/>
          <w:szCs w:val="36"/>
        </w:rPr>
        <w:t>Guide</w:t>
      </w:r>
      <w:r w:rsidR="006D1000" w:rsidRPr="00361F84">
        <w:rPr>
          <w:rFonts w:ascii="Calibri" w:hAnsi="Calibri" w:cs="Calibri"/>
          <w:b/>
          <w:bCs/>
          <w:sz w:val="36"/>
          <w:szCs w:val="36"/>
        </w:rPr>
        <w:t xml:space="preserve"> </w:t>
      </w:r>
    </w:p>
    <w:p w:rsidR="006D1000" w:rsidRPr="00361F84" w:rsidRDefault="006D1000" w:rsidP="006D1000">
      <w:pPr>
        <w:rPr>
          <w:rFonts w:ascii="Calibri" w:hAnsi="Calibri" w:cs="Calibri"/>
          <w:b/>
          <w:sz w:val="28"/>
          <w:szCs w:val="28"/>
        </w:rPr>
      </w:pPr>
    </w:p>
    <w:p w:rsidR="00C83769" w:rsidRPr="00361F84" w:rsidRDefault="00C83769" w:rsidP="006D1000">
      <w:pPr>
        <w:rPr>
          <w:rFonts w:ascii="Calibri" w:hAnsi="Calibri" w:cs="Calibri"/>
          <w:b/>
          <w:sz w:val="28"/>
          <w:szCs w:val="28"/>
        </w:rPr>
      </w:pPr>
    </w:p>
    <w:p w:rsidR="006D1000" w:rsidRPr="00361F84" w:rsidRDefault="006D1000">
      <w:pPr>
        <w:pStyle w:val="Heading1"/>
        <w:rPr>
          <w:rFonts w:ascii="Calibri" w:hAnsi="Calibri" w:cs="Calibri"/>
          <w:b/>
          <w:bCs/>
        </w:rPr>
      </w:pPr>
      <w:bookmarkStart w:id="0" w:name="_Toc515348956"/>
      <w:r w:rsidRPr="00361F84">
        <w:rPr>
          <w:rFonts w:ascii="Calibri" w:hAnsi="Calibri" w:cs="Calibri"/>
          <w:b/>
          <w:bCs/>
        </w:rPr>
        <w:t xml:space="preserve">How to Use this </w:t>
      </w:r>
      <w:r w:rsidR="00730CE7" w:rsidRPr="00361F84">
        <w:rPr>
          <w:rFonts w:ascii="Calibri" w:hAnsi="Calibri" w:cs="Calibri"/>
          <w:b/>
          <w:bCs/>
        </w:rPr>
        <w:t xml:space="preserve">MOU Partnership </w:t>
      </w:r>
      <w:r w:rsidR="00FD6C90" w:rsidRPr="00361F84">
        <w:rPr>
          <w:rFonts w:ascii="Calibri" w:hAnsi="Calibri" w:cs="Calibri"/>
          <w:b/>
          <w:bCs/>
        </w:rPr>
        <w:t>Guide</w:t>
      </w:r>
      <w:bookmarkEnd w:id="0"/>
    </w:p>
    <w:p w:rsidR="006D1000" w:rsidRPr="00361F84" w:rsidRDefault="00390591" w:rsidP="006D1000">
      <w:pPr>
        <w:rPr>
          <w:rFonts w:ascii="Calibri" w:hAnsi="Calibri" w:cs="Calibri"/>
        </w:rPr>
      </w:pPr>
      <w:r w:rsidRPr="00361F84">
        <w:rPr>
          <w:rFonts w:ascii="Calibri" w:hAnsi="Calibri" w:cs="Calibri"/>
        </w:rPr>
        <w:t xml:space="preserve">Welcome! </w:t>
      </w:r>
      <w:r w:rsidR="00730CE7" w:rsidRPr="00361F84">
        <w:rPr>
          <w:rFonts w:ascii="Calibri" w:hAnsi="Calibri" w:cs="Calibri"/>
        </w:rPr>
        <w:t>As a Decentralized Wastewater MOU Partner</w:t>
      </w:r>
      <w:r w:rsidR="00752A22">
        <w:rPr>
          <w:rFonts w:ascii="Calibri" w:hAnsi="Calibri" w:cs="Calibri"/>
        </w:rPr>
        <w:t xml:space="preserve"> or affiliate of the Decentralized Program</w:t>
      </w:r>
      <w:r w:rsidR="00730CE7" w:rsidRPr="00361F84">
        <w:rPr>
          <w:rFonts w:ascii="Calibri" w:hAnsi="Calibri" w:cs="Calibri"/>
        </w:rPr>
        <w:t>, this</w:t>
      </w:r>
      <w:r w:rsidR="00FF1AB5" w:rsidRPr="00361F84">
        <w:rPr>
          <w:rFonts w:ascii="Calibri" w:hAnsi="Calibri" w:cs="Calibri"/>
        </w:rPr>
        <w:t xml:space="preserve"> </w:t>
      </w:r>
      <w:proofErr w:type="spellStart"/>
      <w:r w:rsidR="00FF1AB5" w:rsidRPr="00361F84">
        <w:rPr>
          <w:rFonts w:ascii="Calibri" w:hAnsi="Calibri" w:cs="Calibri"/>
        </w:rPr>
        <w:t>SepticSmart</w:t>
      </w:r>
      <w:proofErr w:type="spellEnd"/>
      <w:r w:rsidR="00FF1AB5" w:rsidRPr="00361F84">
        <w:rPr>
          <w:rFonts w:ascii="Calibri" w:hAnsi="Calibri" w:cs="Calibri"/>
        </w:rPr>
        <w:t xml:space="preserve"> Week Social Media </w:t>
      </w:r>
      <w:r w:rsidR="00FD6C90" w:rsidRPr="00361F84">
        <w:rPr>
          <w:rFonts w:ascii="Calibri" w:hAnsi="Calibri" w:cs="Calibri"/>
        </w:rPr>
        <w:t>Guide</w:t>
      </w:r>
      <w:r w:rsidR="006D1000" w:rsidRPr="00361F84">
        <w:rPr>
          <w:rFonts w:ascii="Calibri" w:hAnsi="Calibri" w:cs="Calibri"/>
        </w:rPr>
        <w:t xml:space="preserve"> contains </w:t>
      </w:r>
      <w:r w:rsidR="00076F2C" w:rsidRPr="00361F84">
        <w:rPr>
          <w:rFonts w:ascii="Calibri" w:hAnsi="Calibri" w:cs="Calibri"/>
        </w:rPr>
        <w:t>material and information you</w:t>
      </w:r>
      <w:r w:rsidR="00730CE7" w:rsidRPr="00361F84">
        <w:rPr>
          <w:rFonts w:ascii="Calibri" w:hAnsi="Calibri" w:cs="Calibri"/>
        </w:rPr>
        <w:t>r organization</w:t>
      </w:r>
      <w:r w:rsidR="00A83C25" w:rsidRPr="00361F84">
        <w:rPr>
          <w:rFonts w:ascii="Calibri" w:hAnsi="Calibri" w:cs="Calibri"/>
        </w:rPr>
        <w:t xml:space="preserve"> can use </w:t>
      </w:r>
      <w:r w:rsidR="00076F2C" w:rsidRPr="00361F84">
        <w:rPr>
          <w:rFonts w:ascii="Calibri" w:hAnsi="Calibri" w:cs="Calibri"/>
        </w:rPr>
        <w:t xml:space="preserve">to advertise and promote </w:t>
      </w:r>
      <w:proofErr w:type="spellStart"/>
      <w:r w:rsidR="00076F2C" w:rsidRPr="00361F84">
        <w:rPr>
          <w:rFonts w:ascii="Calibri" w:hAnsi="Calibri" w:cs="Calibri"/>
        </w:rPr>
        <w:t>SepticSmart</w:t>
      </w:r>
      <w:proofErr w:type="spellEnd"/>
      <w:r w:rsidR="00076F2C" w:rsidRPr="00361F84">
        <w:rPr>
          <w:rFonts w:ascii="Calibri" w:hAnsi="Calibri" w:cs="Calibri"/>
        </w:rPr>
        <w:t xml:space="preserve"> Week. In addition to the basic social media messages and outreach material, it includes </w:t>
      </w:r>
      <w:r w:rsidR="006D1000" w:rsidRPr="00361F84">
        <w:rPr>
          <w:rFonts w:ascii="Calibri" w:hAnsi="Calibri" w:cs="Calibri"/>
        </w:rPr>
        <w:t xml:space="preserve">tips and </w:t>
      </w:r>
      <w:r w:rsidR="00A83C25" w:rsidRPr="00361F84">
        <w:rPr>
          <w:rFonts w:ascii="Calibri" w:hAnsi="Calibri" w:cs="Calibri"/>
        </w:rPr>
        <w:t>methods</w:t>
      </w:r>
      <w:r w:rsidR="00076F2C" w:rsidRPr="00361F84">
        <w:rPr>
          <w:rFonts w:ascii="Calibri" w:hAnsi="Calibri" w:cs="Calibri"/>
        </w:rPr>
        <w:t xml:space="preserve"> to track the inform</w:t>
      </w:r>
      <w:r w:rsidR="006D1000" w:rsidRPr="00361F84">
        <w:rPr>
          <w:rFonts w:ascii="Calibri" w:hAnsi="Calibri" w:cs="Calibri"/>
        </w:rPr>
        <w:t>ation you share on your social media channels. You can either copy these messages directly or customize them to reach your audience.</w:t>
      </w:r>
      <w:r w:rsidR="00076F2C" w:rsidRPr="00361F84">
        <w:rPr>
          <w:rFonts w:ascii="Calibri" w:hAnsi="Calibri" w:cs="Calibri"/>
        </w:rPr>
        <w:t xml:space="preserve"> Have fun and remember to be </w:t>
      </w:r>
      <w:proofErr w:type="spellStart"/>
      <w:r w:rsidR="00076F2C" w:rsidRPr="00361F84">
        <w:rPr>
          <w:rFonts w:ascii="Calibri" w:hAnsi="Calibri" w:cs="Calibri"/>
        </w:rPr>
        <w:t>SepticSmart</w:t>
      </w:r>
      <w:proofErr w:type="spellEnd"/>
      <w:r w:rsidR="00076F2C" w:rsidRPr="00361F84">
        <w:rPr>
          <w:rFonts w:ascii="Calibri" w:hAnsi="Calibri" w:cs="Calibri"/>
        </w:rPr>
        <w:t>!</w:t>
      </w:r>
    </w:p>
    <w:p w:rsidR="006D1000" w:rsidRPr="00361F84" w:rsidRDefault="008D4AE9">
      <w:pPr>
        <w:pStyle w:val="Heading1"/>
        <w:rPr>
          <w:rFonts w:ascii="Calibri" w:hAnsi="Calibri" w:cs="Calibri"/>
          <w:b/>
          <w:bCs/>
        </w:rPr>
      </w:pPr>
      <w:bookmarkStart w:id="1" w:name="_Toc515348957"/>
      <w:r w:rsidRPr="00361F84">
        <w:rPr>
          <w:rFonts w:ascii="Calibri" w:hAnsi="Calibri" w:cs="Calibri"/>
          <w:b/>
          <w:bCs/>
        </w:rPr>
        <w:t>What Y</w:t>
      </w:r>
      <w:r w:rsidR="006D1000" w:rsidRPr="00361F84">
        <w:rPr>
          <w:rFonts w:ascii="Calibri" w:hAnsi="Calibri" w:cs="Calibri"/>
          <w:b/>
          <w:bCs/>
        </w:rPr>
        <w:t xml:space="preserve">ou Should Know About </w:t>
      </w:r>
      <w:proofErr w:type="spellStart"/>
      <w:r w:rsidR="006D1000" w:rsidRPr="00361F84">
        <w:rPr>
          <w:rFonts w:ascii="Calibri" w:hAnsi="Calibri" w:cs="Calibri"/>
          <w:b/>
          <w:bCs/>
        </w:rPr>
        <w:t>SepticSmart</w:t>
      </w:r>
      <w:proofErr w:type="spellEnd"/>
      <w:r w:rsidR="006D1000" w:rsidRPr="00361F84">
        <w:rPr>
          <w:rFonts w:ascii="Calibri" w:hAnsi="Calibri" w:cs="Calibri"/>
          <w:b/>
          <w:bCs/>
        </w:rPr>
        <w:t xml:space="preserve"> Week</w:t>
      </w:r>
      <w:bookmarkEnd w:id="1"/>
    </w:p>
    <w:p w:rsidR="00F01E5C" w:rsidRPr="00361F84" w:rsidRDefault="00C531AB" w:rsidP="00C531AB">
      <w:pPr>
        <w:rPr>
          <w:rFonts w:ascii="Calibri" w:hAnsi="Calibri" w:cs="Calibri"/>
        </w:rPr>
      </w:pPr>
      <w:proofErr w:type="spellStart"/>
      <w:r w:rsidRPr="00361F84">
        <w:rPr>
          <w:rFonts w:ascii="Calibri" w:hAnsi="Calibri" w:cs="Calibri"/>
        </w:rPr>
        <w:t>SepticSmart</w:t>
      </w:r>
      <w:proofErr w:type="spellEnd"/>
      <w:r w:rsidRPr="00361F84">
        <w:rPr>
          <w:rFonts w:ascii="Calibri" w:hAnsi="Calibri" w:cs="Calibri"/>
        </w:rPr>
        <w:t xml:space="preserve"> Week is an annual event focused on educating homeowners and communities on the proper care and maintenance of their septic systems. </w:t>
      </w:r>
      <w:r w:rsidR="00AD3C4C" w:rsidRPr="00361F84">
        <w:rPr>
          <w:rFonts w:ascii="Calibri" w:hAnsi="Calibri" w:cs="Calibri"/>
        </w:rPr>
        <w:t>Federal, state and local governments</w:t>
      </w:r>
      <w:r w:rsidR="00AB5648" w:rsidRPr="00361F84">
        <w:rPr>
          <w:rFonts w:ascii="Calibri" w:hAnsi="Calibri" w:cs="Calibri"/>
        </w:rPr>
        <w:t>, the private sector, communities and academia</w:t>
      </w:r>
      <w:r w:rsidR="00F01E5C" w:rsidRPr="00361F84">
        <w:rPr>
          <w:rFonts w:ascii="Calibri" w:hAnsi="Calibri" w:cs="Calibri"/>
        </w:rPr>
        <w:t>, all</w:t>
      </w:r>
      <w:r w:rsidR="00AB5648" w:rsidRPr="00361F84">
        <w:rPr>
          <w:rFonts w:ascii="Calibri" w:hAnsi="Calibri" w:cs="Calibri"/>
        </w:rPr>
        <w:t xml:space="preserve"> participat</w:t>
      </w:r>
      <w:r w:rsidR="00390591" w:rsidRPr="00361F84">
        <w:rPr>
          <w:rFonts w:ascii="Calibri" w:hAnsi="Calibri" w:cs="Calibri"/>
        </w:rPr>
        <w:t>e</w:t>
      </w:r>
      <w:r w:rsidR="00AB5648" w:rsidRPr="00361F84">
        <w:rPr>
          <w:rFonts w:ascii="Calibri" w:hAnsi="Calibri" w:cs="Calibri"/>
        </w:rPr>
        <w:t xml:space="preserve"> in </w:t>
      </w:r>
      <w:proofErr w:type="spellStart"/>
      <w:r w:rsidR="00AB5648" w:rsidRPr="00361F84">
        <w:rPr>
          <w:rFonts w:ascii="Calibri" w:hAnsi="Calibri" w:cs="Calibri"/>
        </w:rPr>
        <w:t>Sep</w:t>
      </w:r>
      <w:r w:rsidR="00390591" w:rsidRPr="00361F84">
        <w:rPr>
          <w:rFonts w:ascii="Calibri" w:hAnsi="Calibri" w:cs="Calibri"/>
        </w:rPr>
        <w:t>ticSmart</w:t>
      </w:r>
      <w:proofErr w:type="spellEnd"/>
      <w:r w:rsidR="00390591" w:rsidRPr="00361F84">
        <w:rPr>
          <w:rFonts w:ascii="Calibri" w:hAnsi="Calibri" w:cs="Calibri"/>
        </w:rPr>
        <w:t xml:space="preserve"> Week</w:t>
      </w:r>
      <w:r w:rsidR="00AB5648" w:rsidRPr="00361F84">
        <w:rPr>
          <w:rFonts w:ascii="Calibri" w:hAnsi="Calibri" w:cs="Calibri"/>
        </w:rPr>
        <w:t>. You can participate</w:t>
      </w:r>
      <w:r w:rsidR="00F01E5C" w:rsidRPr="00361F84">
        <w:rPr>
          <w:rFonts w:ascii="Calibri" w:hAnsi="Calibri" w:cs="Calibri"/>
        </w:rPr>
        <w:t xml:space="preserve"> too</w:t>
      </w:r>
      <w:r w:rsidR="00AB5648" w:rsidRPr="00361F84">
        <w:rPr>
          <w:rFonts w:ascii="Calibri" w:hAnsi="Calibri" w:cs="Calibri"/>
        </w:rPr>
        <w:t xml:space="preserve"> by </w:t>
      </w:r>
      <w:r w:rsidR="00F01E5C" w:rsidRPr="00361F84">
        <w:rPr>
          <w:rFonts w:ascii="Calibri" w:hAnsi="Calibri" w:cs="Calibri"/>
        </w:rPr>
        <w:t xml:space="preserve">sharing these social media messages, </w:t>
      </w:r>
      <w:r w:rsidR="00AB5648" w:rsidRPr="00361F84">
        <w:rPr>
          <w:rFonts w:ascii="Calibri" w:hAnsi="Calibri" w:cs="Calibri"/>
        </w:rPr>
        <w:t>promoting</w:t>
      </w:r>
      <w:r w:rsidR="00390591" w:rsidRPr="00361F84">
        <w:rPr>
          <w:rFonts w:ascii="Calibri" w:hAnsi="Calibri" w:cs="Calibri"/>
        </w:rPr>
        <w:t xml:space="preserve"> the outreach</w:t>
      </w:r>
      <w:r w:rsidR="00AB5648" w:rsidRPr="00361F84">
        <w:rPr>
          <w:rFonts w:ascii="Calibri" w:hAnsi="Calibri" w:cs="Calibri"/>
        </w:rPr>
        <w:t xml:space="preserve"> </w:t>
      </w:r>
      <w:r w:rsidRPr="00361F84">
        <w:rPr>
          <w:rFonts w:ascii="Calibri" w:hAnsi="Calibri" w:cs="Calibri"/>
        </w:rPr>
        <w:t>information</w:t>
      </w:r>
      <w:r w:rsidR="00F01E5C" w:rsidRPr="00361F84">
        <w:rPr>
          <w:rFonts w:ascii="Calibri" w:hAnsi="Calibri" w:cs="Calibri"/>
        </w:rPr>
        <w:t xml:space="preserve"> and advertising </w:t>
      </w:r>
      <w:proofErr w:type="spellStart"/>
      <w:r w:rsidR="00F01E5C" w:rsidRPr="00361F84">
        <w:rPr>
          <w:rFonts w:ascii="Calibri" w:hAnsi="Calibri" w:cs="Calibri"/>
        </w:rPr>
        <w:t>SepticSmart</w:t>
      </w:r>
      <w:proofErr w:type="spellEnd"/>
      <w:r w:rsidR="00F01E5C" w:rsidRPr="00361F84">
        <w:rPr>
          <w:rFonts w:ascii="Calibri" w:hAnsi="Calibri" w:cs="Calibri"/>
        </w:rPr>
        <w:t xml:space="preserve"> Week.</w:t>
      </w:r>
    </w:p>
    <w:p w:rsidR="00AB5648" w:rsidRPr="00361F84" w:rsidRDefault="00390591">
      <w:pPr>
        <w:pStyle w:val="Heading1"/>
        <w:rPr>
          <w:rFonts w:ascii="Calibri" w:hAnsi="Calibri" w:cs="Calibri"/>
          <w:b/>
          <w:bCs/>
        </w:rPr>
      </w:pPr>
      <w:bookmarkStart w:id="2" w:name="_Toc515348958"/>
      <w:proofErr w:type="spellStart"/>
      <w:r w:rsidRPr="00361F84">
        <w:rPr>
          <w:rFonts w:ascii="Calibri" w:hAnsi="Calibri" w:cs="Calibri"/>
          <w:b/>
          <w:bCs/>
        </w:rPr>
        <w:t>SepticSmart</w:t>
      </w:r>
      <w:proofErr w:type="spellEnd"/>
      <w:r w:rsidRPr="00361F84">
        <w:rPr>
          <w:rFonts w:ascii="Calibri" w:hAnsi="Calibri" w:cs="Calibri"/>
          <w:b/>
          <w:bCs/>
        </w:rPr>
        <w:t xml:space="preserve"> Week</w:t>
      </w:r>
      <w:r w:rsidR="00AB5648" w:rsidRPr="00361F84">
        <w:rPr>
          <w:rFonts w:ascii="Calibri" w:hAnsi="Calibri" w:cs="Calibri"/>
          <w:b/>
          <w:bCs/>
        </w:rPr>
        <w:t xml:space="preserve"> </w:t>
      </w:r>
      <w:r w:rsidR="00F01E5C" w:rsidRPr="00361F84">
        <w:rPr>
          <w:rFonts w:ascii="Calibri" w:hAnsi="Calibri" w:cs="Calibri"/>
          <w:b/>
          <w:bCs/>
        </w:rPr>
        <w:t>C</w:t>
      </w:r>
      <w:r w:rsidR="00C531AB" w:rsidRPr="00361F84">
        <w:rPr>
          <w:rFonts w:ascii="Calibri" w:hAnsi="Calibri" w:cs="Calibri"/>
          <w:b/>
          <w:bCs/>
        </w:rPr>
        <w:t xml:space="preserve">ore </w:t>
      </w:r>
      <w:r w:rsidR="00F01E5C" w:rsidRPr="00361F84">
        <w:rPr>
          <w:rFonts w:ascii="Calibri" w:hAnsi="Calibri" w:cs="Calibri"/>
          <w:b/>
          <w:bCs/>
        </w:rPr>
        <w:t>Messages</w:t>
      </w:r>
      <w:bookmarkEnd w:id="2"/>
    </w:p>
    <w:p w:rsidR="00F01E5C" w:rsidRPr="00361F84" w:rsidRDefault="00F01E5C" w:rsidP="0067051A">
      <w:pPr>
        <w:pStyle w:val="ListParagraph"/>
        <w:numPr>
          <w:ilvl w:val="0"/>
          <w:numId w:val="2"/>
        </w:numPr>
        <w:rPr>
          <w:rFonts w:ascii="Calibri" w:hAnsi="Calibri" w:cs="Calibri"/>
        </w:rPr>
      </w:pPr>
      <w:r w:rsidRPr="00361F84">
        <w:rPr>
          <w:rFonts w:ascii="Calibri" w:hAnsi="Calibri" w:cs="Calibri"/>
        </w:rPr>
        <w:t>Protect It &amp; Inspect It</w:t>
      </w:r>
      <w:r w:rsidR="00F76D07" w:rsidRPr="00361F84">
        <w:rPr>
          <w:rFonts w:ascii="Calibri" w:hAnsi="Calibri" w:cs="Calibri"/>
        </w:rPr>
        <w:t>!</w:t>
      </w:r>
      <w:r w:rsidR="00090CC4" w:rsidRPr="00361F84">
        <w:rPr>
          <w:rFonts w:ascii="Calibri" w:hAnsi="Calibri" w:cs="Calibri"/>
        </w:rPr>
        <w:t xml:space="preserve"> (Day 1)</w:t>
      </w:r>
    </w:p>
    <w:p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Think at the Sink</w:t>
      </w:r>
      <w:r w:rsidR="00F76D07" w:rsidRPr="00361F84">
        <w:rPr>
          <w:rFonts w:ascii="Calibri" w:hAnsi="Calibri" w:cs="Calibri"/>
        </w:rPr>
        <w:t>!</w:t>
      </w:r>
      <w:r w:rsidR="00090CC4" w:rsidRPr="00361F84">
        <w:rPr>
          <w:rFonts w:ascii="Calibri" w:hAnsi="Calibri" w:cs="Calibri"/>
        </w:rPr>
        <w:t xml:space="preserve"> (Day 2)</w:t>
      </w:r>
    </w:p>
    <w:p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Don’t Overload the Commode</w:t>
      </w:r>
      <w:r w:rsidR="00F76D07" w:rsidRPr="00361F84">
        <w:rPr>
          <w:rFonts w:ascii="Calibri" w:hAnsi="Calibri" w:cs="Calibri"/>
        </w:rPr>
        <w:t>!</w:t>
      </w:r>
      <w:r w:rsidR="00090CC4" w:rsidRPr="00361F84">
        <w:rPr>
          <w:rFonts w:ascii="Calibri" w:hAnsi="Calibri" w:cs="Calibri"/>
        </w:rPr>
        <w:t xml:space="preserve"> (Day 3)</w:t>
      </w:r>
    </w:p>
    <w:p w:rsidR="00090CC4" w:rsidRPr="00361F84" w:rsidRDefault="00090CC4" w:rsidP="0067051A">
      <w:pPr>
        <w:pStyle w:val="ListParagraph"/>
        <w:numPr>
          <w:ilvl w:val="0"/>
          <w:numId w:val="2"/>
        </w:numPr>
        <w:rPr>
          <w:rFonts w:ascii="Calibri" w:hAnsi="Calibri" w:cs="Calibri"/>
        </w:rPr>
      </w:pPr>
      <w:r w:rsidRPr="00361F84">
        <w:rPr>
          <w:rFonts w:ascii="Calibri" w:hAnsi="Calibri" w:cs="Calibri"/>
        </w:rPr>
        <w:t>Pump Your Tank</w:t>
      </w:r>
      <w:r w:rsidR="00F76D07" w:rsidRPr="00361F84">
        <w:rPr>
          <w:rFonts w:ascii="Calibri" w:hAnsi="Calibri" w:cs="Calibri"/>
        </w:rPr>
        <w:t>!</w:t>
      </w:r>
      <w:r w:rsidRPr="00361F84">
        <w:rPr>
          <w:rFonts w:ascii="Calibri" w:hAnsi="Calibri" w:cs="Calibri"/>
        </w:rPr>
        <w:t xml:space="preserve"> (Day </w:t>
      </w:r>
      <w:r w:rsidR="00C45809" w:rsidRPr="00361F84">
        <w:rPr>
          <w:rFonts w:ascii="Calibri" w:hAnsi="Calibri" w:cs="Calibri"/>
        </w:rPr>
        <w:t>4</w:t>
      </w:r>
      <w:r w:rsidRPr="00361F84">
        <w:rPr>
          <w:rFonts w:ascii="Calibri" w:hAnsi="Calibri" w:cs="Calibri"/>
        </w:rPr>
        <w:t>)</w:t>
      </w:r>
    </w:p>
    <w:p w:rsidR="00C45809" w:rsidRPr="00361F84" w:rsidRDefault="00C45809" w:rsidP="0067051A">
      <w:pPr>
        <w:pStyle w:val="ListParagraph"/>
        <w:numPr>
          <w:ilvl w:val="0"/>
          <w:numId w:val="2"/>
        </w:numPr>
        <w:rPr>
          <w:rFonts w:ascii="Calibri" w:hAnsi="Calibri" w:cs="Calibri"/>
        </w:rPr>
      </w:pPr>
      <w:r w:rsidRPr="00361F84">
        <w:rPr>
          <w:rFonts w:ascii="Calibri" w:hAnsi="Calibri" w:cs="Calibri"/>
        </w:rPr>
        <w:t>Don’t Strain Your Drain</w:t>
      </w:r>
      <w:r w:rsidR="00F76D07" w:rsidRPr="00361F84">
        <w:rPr>
          <w:rFonts w:ascii="Calibri" w:hAnsi="Calibri" w:cs="Calibri"/>
        </w:rPr>
        <w:t>!</w:t>
      </w:r>
      <w:r w:rsidRPr="00361F84">
        <w:rPr>
          <w:rFonts w:ascii="Calibri" w:hAnsi="Calibri" w:cs="Calibri"/>
        </w:rPr>
        <w:t xml:space="preserve"> (Day 5)</w:t>
      </w:r>
    </w:p>
    <w:p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Shield Your Field</w:t>
      </w:r>
      <w:r w:rsidR="00F76D07" w:rsidRPr="00361F84">
        <w:rPr>
          <w:rFonts w:ascii="Calibri" w:hAnsi="Calibri" w:cs="Calibri"/>
        </w:rPr>
        <w:t>!</w:t>
      </w:r>
      <w:r w:rsidR="00090CC4" w:rsidRPr="00361F84">
        <w:rPr>
          <w:rFonts w:ascii="Calibri" w:hAnsi="Calibri" w:cs="Calibri"/>
        </w:rPr>
        <w:t xml:space="preserve"> (Day 6)</w:t>
      </w:r>
    </w:p>
    <w:p w:rsidR="00AB5648" w:rsidRPr="00361F84" w:rsidRDefault="00243FD4" w:rsidP="0067051A">
      <w:pPr>
        <w:pStyle w:val="ListParagraph"/>
        <w:numPr>
          <w:ilvl w:val="0"/>
          <w:numId w:val="2"/>
        </w:numPr>
        <w:rPr>
          <w:rFonts w:ascii="Calibri" w:hAnsi="Calibri" w:cs="Calibri"/>
        </w:rPr>
      </w:pPr>
      <w:r>
        <w:rPr>
          <w:rFonts w:ascii="Calibri" w:hAnsi="Calibri" w:cs="Calibri"/>
        </w:rPr>
        <w:t>Keep I</w:t>
      </w:r>
      <w:r w:rsidR="00562756" w:rsidRPr="00361F84">
        <w:rPr>
          <w:rFonts w:ascii="Calibri" w:hAnsi="Calibri" w:cs="Calibri"/>
        </w:rPr>
        <w:t>t Clean</w:t>
      </w:r>
      <w:r w:rsidR="00F76D07" w:rsidRPr="00361F84">
        <w:rPr>
          <w:rFonts w:ascii="Calibri" w:hAnsi="Calibri" w:cs="Calibri"/>
        </w:rPr>
        <w:t>!</w:t>
      </w:r>
      <w:r w:rsidR="00090CC4" w:rsidRPr="00361F84">
        <w:rPr>
          <w:rFonts w:ascii="Calibri" w:hAnsi="Calibri" w:cs="Calibri"/>
        </w:rPr>
        <w:t xml:space="preserve"> (Day 7)</w:t>
      </w:r>
    </w:p>
    <w:p w:rsidR="00090CC4" w:rsidRPr="00361F84" w:rsidRDefault="00AE5A37" w:rsidP="00AE5A37">
      <w:pPr>
        <w:rPr>
          <w:rFonts w:ascii="Calibri" w:hAnsi="Calibri" w:cs="Calibri"/>
          <w:b/>
          <w:bCs/>
        </w:rPr>
      </w:pPr>
      <w:r w:rsidRPr="00361F84">
        <w:rPr>
          <w:rFonts w:ascii="Calibri" w:hAnsi="Calibri" w:cs="Calibri"/>
        </w:rPr>
        <w:t>These are the core messages to promote dur</w:t>
      </w:r>
      <w:r w:rsidR="009F7DD1" w:rsidRPr="00361F84">
        <w:rPr>
          <w:rFonts w:ascii="Calibri" w:hAnsi="Calibri" w:cs="Calibri"/>
        </w:rPr>
        <w:t xml:space="preserve">ing </w:t>
      </w:r>
      <w:proofErr w:type="spellStart"/>
      <w:r w:rsidR="009F7DD1" w:rsidRPr="00361F84">
        <w:rPr>
          <w:rFonts w:ascii="Calibri" w:hAnsi="Calibri" w:cs="Calibri"/>
        </w:rPr>
        <w:t>SepticSmart</w:t>
      </w:r>
      <w:proofErr w:type="spellEnd"/>
      <w:r w:rsidR="009F7DD1" w:rsidRPr="00361F84">
        <w:rPr>
          <w:rFonts w:ascii="Calibri" w:hAnsi="Calibri" w:cs="Calibri"/>
        </w:rPr>
        <w:t xml:space="preserve"> week using </w:t>
      </w:r>
      <w:r w:rsidRPr="00361F84">
        <w:rPr>
          <w:rFonts w:ascii="Calibri" w:hAnsi="Calibri" w:cs="Calibri"/>
        </w:rPr>
        <w:t xml:space="preserve">the associated social media materials and images. The MOU Partners suggest focusing on one core message per day of </w:t>
      </w:r>
      <w:proofErr w:type="spellStart"/>
      <w:r w:rsidRPr="00361F84">
        <w:rPr>
          <w:rFonts w:ascii="Calibri" w:hAnsi="Calibri" w:cs="Calibri"/>
        </w:rPr>
        <w:t>SepticSmart</w:t>
      </w:r>
      <w:proofErr w:type="spellEnd"/>
      <w:r w:rsidRPr="00361F84">
        <w:rPr>
          <w:rFonts w:ascii="Calibri" w:hAnsi="Calibri" w:cs="Calibri"/>
        </w:rPr>
        <w:t xml:space="preserve"> Week. You’ll see in the other sections </w:t>
      </w:r>
      <w:r w:rsidR="009F7DD1" w:rsidRPr="00361F84">
        <w:rPr>
          <w:rFonts w:ascii="Calibri" w:hAnsi="Calibri" w:cs="Calibri"/>
        </w:rPr>
        <w:t xml:space="preserve">(as above) that </w:t>
      </w:r>
      <w:r w:rsidRPr="00361F84">
        <w:rPr>
          <w:rFonts w:ascii="Calibri" w:hAnsi="Calibri" w:cs="Calibri"/>
        </w:rPr>
        <w:t xml:space="preserve">a core message </w:t>
      </w:r>
      <w:r w:rsidR="009F7DD1" w:rsidRPr="00361F84">
        <w:rPr>
          <w:rFonts w:ascii="Calibri" w:hAnsi="Calibri" w:cs="Calibri"/>
        </w:rPr>
        <w:t>is selected for each day.</w:t>
      </w:r>
      <w:r w:rsidR="005515D3">
        <w:rPr>
          <w:rFonts w:ascii="Calibri" w:hAnsi="Calibri" w:cs="Calibri"/>
        </w:rPr>
        <w:t xml:space="preserve"> Core message Quick Tips are available in both </w:t>
      </w:r>
      <w:r w:rsidR="00DB700B">
        <w:rPr>
          <w:rFonts w:ascii="Calibri" w:hAnsi="Calibri" w:cs="Calibri"/>
        </w:rPr>
        <w:t>English and Spanish</w:t>
      </w:r>
      <w:r w:rsidR="00C37878">
        <w:rPr>
          <w:rFonts w:ascii="Calibri" w:hAnsi="Calibri" w:cs="Calibri"/>
        </w:rPr>
        <w:t xml:space="preserve"> </w:t>
      </w:r>
      <w:r w:rsidR="004A08E9">
        <w:rPr>
          <w:rFonts w:ascii="Calibri" w:hAnsi="Calibri" w:cs="Calibri"/>
        </w:rPr>
        <w:t>on Page 12 of this guide.</w:t>
      </w:r>
    </w:p>
    <w:p w:rsidR="004E0FD2" w:rsidRPr="00361F84" w:rsidRDefault="004E0FD2">
      <w:pPr>
        <w:pStyle w:val="Heading1"/>
        <w:rPr>
          <w:rFonts w:ascii="Calibri" w:hAnsi="Calibri" w:cs="Calibri"/>
          <w:b/>
          <w:bCs/>
        </w:rPr>
      </w:pPr>
      <w:bookmarkStart w:id="3" w:name="_Toc515348959"/>
      <w:r w:rsidRPr="00361F84">
        <w:rPr>
          <w:rFonts w:ascii="Calibri" w:hAnsi="Calibri" w:cs="Calibri"/>
          <w:b/>
          <w:bCs/>
        </w:rPr>
        <w:t>Know Your Audience</w:t>
      </w:r>
      <w:bookmarkEnd w:id="3"/>
    </w:p>
    <w:p w:rsidR="004E0FD2" w:rsidRPr="00361F84" w:rsidRDefault="004E0FD2" w:rsidP="004E0FD2">
      <w:pPr>
        <w:rPr>
          <w:rFonts w:ascii="Calibri" w:hAnsi="Calibri" w:cs="Calibri"/>
        </w:rPr>
      </w:pPr>
      <w:r w:rsidRPr="00361F84">
        <w:rPr>
          <w:rFonts w:ascii="Calibri" w:hAnsi="Calibri" w:cs="Calibri"/>
        </w:rPr>
        <w:t>One of the first things to consider w</w:t>
      </w:r>
      <w:r w:rsidR="001F7D52" w:rsidRPr="00361F84">
        <w:rPr>
          <w:rFonts w:ascii="Calibri" w:hAnsi="Calibri" w:cs="Calibri"/>
        </w:rPr>
        <w:t>ith social media is identifying</w:t>
      </w:r>
      <w:r w:rsidRPr="00361F84">
        <w:rPr>
          <w:rFonts w:ascii="Calibri" w:hAnsi="Calibri" w:cs="Calibri"/>
        </w:rPr>
        <w:t xml:space="preserve"> the audience you are trying to reach. Are you targeting professionals? Pumpers? Installers? County public health officials? Individual homeowners?</w:t>
      </w:r>
      <w:r w:rsidR="00C84434" w:rsidRPr="00361F84">
        <w:rPr>
          <w:rFonts w:ascii="Calibri" w:hAnsi="Calibri" w:cs="Calibri"/>
        </w:rPr>
        <w:t xml:space="preserve"> Tailor your social media messages so you provide your audience with relevant tips, facts and resources to assist them in getting out the core messages of </w:t>
      </w:r>
      <w:proofErr w:type="spellStart"/>
      <w:r w:rsidR="00C84434" w:rsidRPr="00361F84">
        <w:rPr>
          <w:rFonts w:ascii="Calibri" w:hAnsi="Calibri" w:cs="Calibri"/>
        </w:rPr>
        <w:t>SepticSmart</w:t>
      </w:r>
      <w:proofErr w:type="spellEnd"/>
      <w:r w:rsidR="00C84434" w:rsidRPr="00361F84">
        <w:rPr>
          <w:rFonts w:ascii="Calibri" w:hAnsi="Calibri" w:cs="Calibri"/>
        </w:rPr>
        <w:t xml:space="preserve"> Week.</w:t>
      </w:r>
    </w:p>
    <w:p w:rsidR="00C84434" w:rsidRPr="00361F84" w:rsidRDefault="008D4AE9">
      <w:pPr>
        <w:pStyle w:val="Heading1"/>
        <w:rPr>
          <w:rFonts w:ascii="Calibri" w:hAnsi="Calibri" w:cs="Calibri"/>
          <w:b/>
          <w:bCs/>
        </w:rPr>
      </w:pPr>
      <w:bookmarkStart w:id="4" w:name="_Toc515348960"/>
      <w:r w:rsidRPr="00361F84">
        <w:rPr>
          <w:rFonts w:ascii="Calibri" w:hAnsi="Calibri" w:cs="Calibri"/>
          <w:b/>
          <w:bCs/>
        </w:rPr>
        <w:lastRenderedPageBreak/>
        <w:t>Social Media</w:t>
      </w:r>
      <w:r w:rsidR="001F7D52" w:rsidRPr="00361F84">
        <w:rPr>
          <w:rFonts w:ascii="Calibri" w:hAnsi="Calibri" w:cs="Calibri"/>
          <w:b/>
          <w:bCs/>
        </w:rPr>
        <w:t xml:space="preserve"> </w:t>
      </w:r>
      <w:r w:rsidR="00606AC9" w:rsidRPr="00361F84">
        <w:rPr>
          <w:rFonts w:ascii="Calibri" w:hAnsi="Calibri" w:cs="Calibri"/>
          <w:b/>
          <w:bCs/>
        </w:rPr>
        <w:t xml:space="preserve">for MOU Partners to Use During </w:t>
      </w:r>
      <w:proofErr w:type="spellStart"/>
      <w:r w:rsidR="00606AC9" w:rsidRPr="00361F84">
        <w:rPr>
          <w:rFonts w:ascii="Calibri" w:hAnsi="Calibri" w:cs="Calibri"/>
          <w:b/>
          <w:bCs/>
        </w:rPr>
        <w:t>SepticSmart</w:t>
      </w:r>
      <w:proofErr w:type="spellEnd"/>
      <w:r w:rsidR="00606AC9" w:rsidRPr="00361F84">
        <w:rPr>
          <w:rFonts w:ascii="Calibri" w:hAnsi="Calibri" w:cs="Calibri"/>
          <w:b/>
          <w:bCs/>
        </w:rPr>
        <w:t xml:space="preserve"> Week</w:t>
      </w:r>
      <w:bookmarkEnd w:id="4"/>
    </w:p>
    <w:p w:rsidR="00F76D07" w:rsidRPr="009B5BFC" w:rsidRDefault="00D15145" w:rsidP="00C12720">
      <w:pPr>
        <w:rPr>
          <w:rFonts w:ascii="Calibri" w:hAnsi="Calibri" w:cs="Calibri"/>
          <w:b/>
        </w:rPr>
      </w:pPr>
      <w:r w:rsidRPr="00361F84">
        <w:rPr>
          <w:rFonts w:ascii="Calibri" w:hAnsi="Calibri" w:cs="Calibri"/>
        </w:rPr>
        <w:tab/>
      </w:r>
      <w:r w:rsidR="009B5BFC" w:rsidRPr="009B5BFC">
        <w:rPr>
          <w:rFonts w:ascii="Calibri" w:hAnsi="Calibri" w:cs="Calibri"/>
          <w:b/>
        </w:rPr>
        <w:t>From Katie Foreman (AC</w:t>
      </w:r>
      <w:r w:rsidR="009B5BFC">
        <w:rPr>
          <w:rFonts w:ascii="Calibri" w:hAnsi="Calibri" w:cs="Calibri"/>
          <w:b/>
        </w:rPr>
        <w:t>WA)</w:t>
      </w:r>
      <w:r w:rsidR="009B5BFC" w:rsidRPr="009B5BFC">
        <w:rPr>
          <w:rFonts w:ascii="Calibri" w:hAnsi="Calibri" w:cs="Calibri"/>
          <w:b/>
        </w:rPr>
        <w:t xml:space="preserve"> and EPA</w:t>
      </w:r>
    </w:p>
    <w:p w:rsidR="006D1000" w:rsidRPr="00361F84" w:rsidRDefault="006D1000" w:rsidP="008D4AE9">
      <w:pPr>
        <w:pStyle w:val="Heading2"/>
        <w:rPr>
          <w:rFonts w:ascii="Calibri" w:hAnsi="Calibri" w:cs="Calibri"/>
          <w:b/>
        </w:rPr>
      </w:pPr>
      <w:bookmarkStart w:id="5" w:name="_Toc515348961"/>
      <w:r w:rsidRPr="00361F84">
        <w:rPr>
          <w:rFonts w:ascii="Calibri" w:hAnsi="Calibri" w:cs="Calibri"/>
          <w:b/>
        </w:rPr>
        <w:t>Has</w:t>
      </w:r>
      <w:r w:rsidR="00A82D80" w:rsidRPr="00361F84">
        <w:rPr>
          <w:rFonts w:ascii="Calibri" w:hAnsi="Calibri" w:cs="Calibri"/>
          <w:b/>
        </w:rPr>
        <w:t>h</w:t>
      </w:r>
      <w:r w:rsidRPr="00361F84">
        <w:rPr>
          <w:rFonts w:ascii="Calibri" w:hAnsi="Calibri" w:cs="Calibri"/>
          <w:b/>
        </w:rPr>
        <w:t>tag</w:t>
      </w:r>
      <w:bookmarkEnd w:id="5"/>
    </w:p>
    <w:p w:rsidR="009E326D" w:rsidRPr="00361F84" w:rsidRDefault="00AD3C4C" w:rsidP="0067051A">
      <w:pPr>
        <w:pStyle w:val="ListParagraph"/>
        <w:numPr>
          <w:ilvl w:val="0"/>
          <w:numId w:val="5"/>
        </w:numPr>
        <w:rPr>
          <w:rFonts w:ascii="Calibri" w:hAnsi="Calibri" w:cs="Calibri"/>
        </w:rPr>
      </w:pPr>
      <w:r w:rsidRPr="00361F84">
        <w:rPr>
          <w:rFonts w:ascii="Calibri" w:hAnsi="Calibri" w:cs="Calibri"/>
        </w:rPr>
        <w:t>Official</w:t>
      </w:r>
      <w:r w:rsidR="008A41F5" w:rsidRPr="00361F84">
        <w:rPr>
          <w:rFonts w:ascii="Calibri" w:hAnsi="Calibri" w:cs="Calibri"/>
        </w:rPr>
        <w:t xml:space="preserve"> has</w:t>
      </w:r>
      <w:r w:rsidR="008D4AE9" w:rsidRPr="00361F84">
        <w:rPr>
          <w:rFonts w:ascii="Calibri" w:hAnsi="Calibri" w:cs="Calibri"/>
        </w:rPr>
        <w:t>h</w:t>
      </w:r>
      <w:r w:rsidR="008A41F5" w:rsidRPr="00361F84">
        <w:rPr>
          <w:rFonts w:ascii="Calibri" w:hAnsi="Calibri" w:cs="Calibri"/>
        </w:rPr>
        <w:t>tag</w:t>
      </w:r>
      <w:r w:rsidR="008D4AE9" w:rsidRPr="00361F84">
        <w:rPr>
          <w:rFonts w:ascii="Calibri" w:hAnsi="Calibri" w:cs="Calibri"/>
        </w:rPr>
        <w:t>:</w:t>
      </w:r>
      <w:r w:rsidR="00A83C25" w:rsidRPr="00361F84">
        <w:rPr>
          <w:rFonts w:ascii="Calibri" w:hAnsi="Calibri" w:cs="Calibri"/>
        </w:rPr>
        <w:t xml:space="preserve">  </w:t>
      </w:r>
      <w:r w:rsidR="00C531AB" w:rsidRPr="00361F84">
        <w:rPr>
          <w:rFonts w:ascii="Calibri" w:hAnsi="Calibri" w:cs="Calibri"/>
        </w:rPr>
        <w:t>#</w:t>
      </w:r>
      <w:proofErr w:type="spellStart"/>
      <w:r w:rsidR="00C531AB" w:rsidRPr="00361F84">
        <w:rPr>
          <w:rFonts w:ascii="Calibri" w:hAnsi="Calibri" w:cs="Calibri"/>
        </w:rPr>
        <w:t>SepticSmart</w:t>
      </w:r>
      <w:proofErr w:type="spellEnd"/>
      <w:r w:rsidRPr="00361F84">
        <w:rPr>
          <w:rFonts w:ascii="Calibri" w:hAnsi="Calibri" w:cs="Calibri"/>
        </w:rPr>
        <w:t xml:space="preserve"> </w:t>
      </w:r>
    </w:p>
    <w:p w:rsidR="00A20763" w:rsidRPr="00361F84" w:rsidRDefault="008D4AE9" w:rsidP="008D4AE9">
      <w:pPr>
        <w:pStyle w:val="Heading2"/>
        <w:rPr>
          <w:rFonts w:ascii="Calibri" w:hAnsi="Calibri" w:cs="Calibri"/>
          <w:b/>
        </w:rPr>
      </w:pPr>
      <w:bookmarkStart w:id="6" w:name="_Toc515348962"/>
      <w:r w:rsidRPr="00361F84">
        <w:rPr>
          <w:rFonts w:ascii="Calibri" w:hAnsi="Calibri" w:cs="Calibri"/>
          <w:b/>
        </w:rPr>
        <w:t>Twitter Messages</w:t>
      </w:r>
      <w:bookmarkEnd w:id="6"/>
    </w:p>
    <w:p w:rsidR="008D4AE9" w:rsidRPr="00361F84" w:rsidRDefault="00F76D07" w:rsidP="0067051A">
      <w:pPr>
        <w:pStyle w:val="ListParagraph"/>
        <w:numPr>
          <w:ilvl w:val="0"/>
          <w:numId w:val="3"/>
        </w:numPr>
        <w:rPr>
          <w:rFonts w:ascii="Calibri" w:hAnsi="Calibri" w:cs="Calibri"/>
        </w:rPr>
      </w:pPr>
      <w:r w:rsidRPr="00361F84">
        <w:rPr>
          <w:rFonts w:ascii="Calibri" w:hAnsi="Calibri" w:cs="Calibri"/>
        </w:rPr>
        <w:t>Remember, t</w:t>
      </w:r>
      <w:r w:rsidR="008D4AE9" w:rsidRPr="00361F84">
        <w:rPr>
          <w:rFonts w:ascii="Calibri" w:hAnsi="Calibri" w:cs="Calibri"/>
        </w:rPr>
        <w:t xml:space="preserve">witter messages </w:t>
      </w:r>
      <w:r w:rsidRPr="00361F84">
        <w:rPr>
          <w:rFonts w:ascii="Calibri" w:hAnsi="Calibri" w:cs="Calibri"/>
        </w:rPr>
        <w:t xml:space="preserve">or </w:t>
      </w:r>
      <w:r w:rsidR="008D4AE9" w:rsidRPr="00361F84">
        <w:rPr>
          <w:rFonts w:ascii="Calibri" w:hAnsi="Calibri" w:cs="Calibri"/>
        </w:rPr>
        <w:t>“tweets” are 140 characters or less!</w:t>
      </w:r>
    </w:p>
    <w:p w:rsidR="00781536" w:rsidRPr="00361F84" w:rsidRDefault="00781536" w:rsidP="0067051A">
      <w:pPr>
        <w:pStyle w:val="ListParagraph"/>
        <w:numPr>
          <w:ilvl w:val="0"/>
          <w:numId w:val="3"/>
        </w:numPr>
        <w:rPr>
          <w:rFonts w:ascii="Calibri" w:hAnsi="Calibri" w:cs="Calibri"/>
        </w:rPr>
      </w:pPr>
      <w:r w:rsidRPr="00361F84">
        <w:rPr>
          <w:rFonts w:ascii="Calibri" w:hAnsi="Calibri" w:cs="Calibri"/>
          <w:b/>
        </w:rPr>
        <w:t>One week in advance</w:t>
      </w:r>
      <w:r w:rsidR="000B67A3" w:rsidRPr="00361F84">
        <w:rPr>
          <w:rFonts w:ascii="Calibri" w:hAnsi="Calibri" w:cs="Calibri"/>
          <w:b/>
        </w:rPr>
        <w:t xml:space="preserve"> (September 10, 2018</w:t>
      </w:r>
      <w:r w:rsidR="00CD1224"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Do you have a septic system? Join us for #</w:t>
      </w:r>
      <w:proofErr w:type="spellStart"/>
      <w:r w:rsidRPr="009B5BFC">
        <w:rPr>
          <w:rFonts w:ascii="Calibri" w:hAnsi="Calibri" w:cs="Calibri"/>
        </w:rPr>
        <w:t>SepticSmart</w:t>
      </w:r>
      <w:proofErr w:type="spellEnd"/>
      <w:r w:rsidRPr="009B5BFC">
        <w:rPr>
          <w:rFonts w:ascii="Calibri" w:hAnsi="Calibri" w:cs="Calibri"/>
        </w:rPr>
        <w:t xml:space="preserve"> Week, September 17-21! Learn how you can participate at https://www.epa.gov/septic </w:t>
      </w:r>
    </w:p>
    <w:p w:rsidR="00485BE3" w:rsidRPr="009B5BFC" w:rsidRDefault="00620E80" w:rsidP="00485BE3">
      <w:pPr>
        <w:pStyle w:val="ListParagraph"/>
        <w:numPr>
          <w:ilvl w:val="1"/>
          <w:numId w:val="3"/>
        </w:numPr>
        <w:rPr>
          <w:rStyle w:val="Hyperlink"/>
          <w:rFonts w:ascii="Calibri" w:hAnsi="Calibri" w:cs="Calibri"/>
          <w:color w:val="auto"/>
          <w:u w:val="none"/>
        </w:rPr>
      </w:pPr>
      <w:hyperlink r:id="rId11" w:history="1">
        <w:r w:rsidR="00485BE3" w:rsidRPr="00361F84">
          <w:rPr>
            <w:rStyle w:val="Hyperlink"/>
            <w:rFonts w:ascii="Calibri" w:hAnsi="Calibri" w:cs="Calibri"/>
          </w:rPr>
          <w:t>Save the Date PDF</w:t>
        </w:r>
      </w:hyperlink>
    </w:p>
    <w:p w:rsidR="009B5BFC" w:rsidRPr="009B5BFC" w:rsidRDefault="009B5BFC" w:rsidP="009B5BFC">
      <w:pPr>
        <w:pStyle w:val="ListParagraph"/>
        <w:rPr>
          <w:rFonts w:ascii="Calibri" w:hAnsi="Calibri" w:cs="Calibri"/>
        </w:rPr>
      </w:pPr>
    </w:p>
    <w:p w:rsidR="009B5BFC" w:rsidRPr="00361F84" w:rsidRDefault="009B5BFC" w:rsidP="009B5BFC">
      <w:pPr>
        <w:pStyle w:val="ListParagraph"/>
        <w:numPr>
          <w:ilvl w:val="0"/>
          <w:numId w:val="3"/>
        </w:numPr>
        <w:rPr>
          <w:rFonts w:ascii="Calibri" w:hAnsi="Calibri" w:cs="Calibri"/>
        </w:rPr>
      </w:pPr>
      <w:r>
        <w:rPr>
          <w:rFonts w:ascii="Calibri" w:hAnsi="Calibri" w:cs="Calibri"/>
          <w:b/>
        </w:rPr>
        <w:t>Four days</w:t>
      </w:r>
      <w:r w:rsidRPr="00361F84">
        <w:rPr>
          <w:rFonts w:ascii="Calibri" w:hAnsi="Calibri" w:cs="Calibri"/>
          <w:b/>
        </w:rPr>
        <w:t xml:space="preserve"> in advance (September 1</w:t>
      </w:r>
      <w:r>
        <w:rPr>
          <w:rFonts w:ascii="Calibri" w:hAnsi="Calibri" w:cs="Calibri"/>
          <w:b/>
        </w:rPr>
        <w:t>3</w:t>
      </w:r>
      <w:r w:rsidRPr="00361F84">
        <w:rPr>
          <w:rFonts w:ascii="Calibri" w:hAnsi="Calibri" w:cs="Calibri"/>
          <w:b/>
        </w:rPr>
        <w:t>, 2018)</w:t>
      </w:r>
    </w:p>
    <w:p w:rsidR="009B5BFC" w:rsidRPr="009B5BFC" w:rsidRDefault="009B5BFC" w:rsidP="009B5BFC">
      <w:pPr>
        <w:pStyle w:val="ListParagraph"/>
        <w:numPr>
          <w:ilvl w:val="1"/>
          <w:numId w:val="3"/>
        </w:numPr>
        <w:rPr>
          <w:rFonts w:ascii="Calibri" w:hAnsi="Calibri" w:cs="Calibri"/>
        </w:rPr>
      </w:pPr>
      <w:r>
        <w:rPr>
          <w:rFonts w:ascii="Calibri" w:hAnsi="Calibri" w:cs="Calibri"/>
        </w:rPr>
        <w:t>Do Your Part. G</w:t>
      </w:r>
      <w:r w:rsidRPr="009B5BFC">
        <w:rPr>
          <w:rFonts w:ascii="Calibri" w:hAnsi="Calibri" w:cs="Calibri"/>
        </w:rPr>
        <w:t>e</w:t>
      </w:r>
      <w:r>
        <w:rPr>
          <w:rFonts w:ascii="Calibri" w:hAnsi="Calibri" w:cs="Calibri"/>
        </w:rPr>
        <w:t>t</w:t>
      </w:r>
      <w:r w:rsidRPr="009B5BFC">
        <w:rPr>
          <w:rFonts w:ascii="Calibri" w:hAnsi="Calibri" w:cs="Calibri"/>
        </w:rPr>
        <w:t xml:space="preserve"> Septic Smart! Join us next week for #</w:t>
      </w:r>
      <w:proofErr w:type="spellStart"/>
      <w:r w:rsidRPr="009B5BFC">
        <w:rPr>
          <w:rFonts w:ascii="Calibri" w:hAnsi="Calibri" w:cs="Calibri"/>
        </w:rPr>
        <w:t>SepticSmart</w:t>
      </w:r>
      <w:proofErr w:type="spellEnd"/>
      <w:r w:rsidRPr="009B5BFC">
        <w:rPr>
          <w:rFonts w:ascii="Calibri" w:hAnsi="Calibri" w:cs="Calibri"/>
        </w:rPr>
        <w:t xml:space="preserve"> Week and learn septic system quick tips at https://www.epa.gov/septic</w:t>
      </w:r>
    </w:p>
    <w:p w:rsidR="00F559B3" w:rsidRPr="009B5BFC" w:rsidRDefault="00620E80" w:rsidP="009B5BFC">
      <w:pPr>
        <w:pStyle w:val="ListParagraph"/>
        <w:numPr>
          <w:ilvl w:val="1"/>
          <w:numId w:val="3"/>
        </w:numPr>
        <w:rPr>
          <w:rStyle w:val="Hyperlink"/>
          <w:rFonts w:ascii="Calibri" w:hAnsi="Calibri" w:cs="Calibri"/>
          <w:color w:val="auto"/>
          <w:u w:val="none"/>
        </w:rPr>
      </w:pPr>
      <w:hyperlink r:id="rId12" w:history="1">
        <w:r w:rsidR="009B5BFC" w:rsidRPr="00361F84">
          <w:rPr>
            <w:rStyle w:val="Hyperlink"/>
            <w:rFonts w:ascii="Calibri" w:hAnsi="Calibri" w:cs="Calibri"/>
          </w:rPr>
          <w:t>Save the Date PDF</w:t>
        </w:r>
      </w:hyperlink>
    </w:p>
    <w:p w:rsidR="009B5BFC" w:rsidRPr="009B5BFC" w:rsidRDefault="009B5BFC" w:rsidP="009B5BFC">
      <w:pPr>
        <w:pStyle w:val="ListParagraph"/>
        <w:ind w:left="1440"/>
        <w:rPr>
          <w:rFonts w:ascii="Calibri" w:hAnsi="Calibri" w:cs="Calibri"/>
        </w:rPr>
      </w:pPr>
    </w:p>
    <w:p w:rsidR="00751868" w:rsidRPr="00361F84" w:rsidRDefault="00751868" w:rsidP="0067051A">
      <w:pPr>
        <w:pStyle w:val="ListParagraph"/>
        <w:numPr>
          <w:ilvl w:val="0"/>
          <w:numId w:val="3"/>
        </w:numPr>
        <w:rPr>
          <w:rFonts w:ascii="Calibri" w:hAnsi="Calibri" w:cs="Calibri"/>
          <w:b/>
        </w:rPr>
      </w:pPr>
      <w:r w:rsidRPr="00361F84">
        <w:rPr>
          <w:rFonts w:ascii="Calibri" w:hAnsi="Calibri" w:cs="Calibri"/>
          <w:b/>
        </w:rPr>
        <w:t>Day 1</w:t>
      </w:r>
      <w:r w:rsidR="00CD1224" w:rsidRPr="00361F84">
        <w:rPr>
          <w:rFonts w:ascii="Calibri" w:hAnsi="Calibri" w:cs="Calibri"/>
          <w:b/>
        </w:rPr>
        <w:t xml:space="preserve"> / September 1</w:t>
      </w:r>
      <w:r w:rsidR="000B67A3" w:rsidRPr="00361F84">
        <w:rPr>
          <w:rFonts w:ascii="Calibri" w:hAnsi="Calibri" w:cs="Calibri"/>
          <w:b/>
        </w:rPr>
        <w:t>7</w:t>
      </w:r>
      <w:r w:rsidR="00CD1224" w:rsidRPr="00361F84">
        <w:rPr>
          <w:rFonts w:ascii="Calibri" w:hAnsi="Calibri" w:cs="Calibri"/>
          <w:b/>
        </w:rPr>
        <w:t>, 201</w:t>
      </w:r>
      <w:r w:rsidR="000B67A3" w:rsidRPr="00361F84">
        <w:rPr>
          <w:rFonts w:ascii="Calibri" w:hAnsi="Calibri" w:cs="Calibri"/>
          <w:b/>
        </w:rPr>
        <w:t>8</w:t>
      </w:r>
      <w:r w:rsidR="00CD1224" w:rsidRPr="00361F84">
        <w:rPr>
          <w:rFonts w:ascii="Calibri" w:hAnsi="Calibri" w:cs="Calibri"/>
          <w:b/>
        </w:rPr>
        <w:t xml:space="preserve"> / Protect </w:t>
      </w:r>
      <w:r w:rsidR="00243FD4">
        <w:rPr>
          <w:rFonts w:ascii="Calibri" w:hAnsi="Calibri" w:cs="Calibri"/>
          <w:b/>
        </w:rPr>
        <w:t>I</w:t>
      </w:r>
      <w:r w:rsidR="00CD1224" w:rsidRPr="00361F84">
        <w:rPr>
          <w:rFonts w:ascii="Calibri" w:hAnsi="Calibri" w:cs="Calibri"/>
          <w:b/>
        </w:rPr>
        <w:t xml:space="preserve">t and </w:t>
      </w:r>
      <w:r w:rsidR="00562756" w:rsidRPr="00361F84">
        <w:rPr>
          <w:rFonts w:ascii="Calibri" w:hAnsi="Calibri" w:cs="Calibri"/>
          <w:b/>
        </w:rPr>
        <w:t>I</w:t>
      </w:r>
      <w:r w:rsidR="00243FD4">
        <w:rPr>
          <w:rFonts w:ascii="Calibri" w:hAnsi="Calibri" w:cs="Calibri"/>
          <w:b/>
        </w:rPr>
        <w:t>nspect I</w:t>
      </w:r>
      <w:r w:rsidR="00CD1224" w:rsidRPr="00361F84">
        <w:rPr>
          <w:rFonts w:ascii="Calibri" w:hAnsi="Calibri" w:cs="Calibri"/>
          <w:b/>
        </w:rPr>
        <w:t>t</w:t>
      </w:r>
      <w:r w:rsidR="00C45809"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Today we're kicking off #</w:t>
      </w:r>
      <w:proofErr w:type="spellStart"/>
      <w:r w:rsidRPr="009B5BFC">
        <w:rPr>
          <w:rFonts w:ascii="Calibri" w:hAnsi="Calibri" w:cs="Calibri"/>
        </w:rPr>
        <w:t>SepticSmart</w:t>
      </w:r>
      <w:proofErr w:type="spellEnd"/>
      <w:r w:rsidRPr="009B5BFC">
        <w:rPr>
          <w:rFonts w:ascii="Calibri" w:hAnsi="Calibri" w:cs="Calibri"/>
        </w:rPr>
        <w:t xml:space="preserve"> Week! Look for our </w:t>
      </w:r>
      <w:r w:rsidR="00243FD4">
        <w:rPr>
          <w:rFonts w:ascii="Calibri" w:hAnsi="Calibri" w:cs="Calibri"/>
        </w:rPr>
        <w:t>Quick T</w:t>
      </w:r>
      <w:r w:rsidRPr="009B5BFC">
        <w:rPr>
          <w:rFonts w:ascii="Calibri" w:hAnsi="Calibri" w:cs="Calibri"/>
        </w:rPr>
        <w:t>ips to stay #</w:t>
      </w:r>
      <w:proofErr w:type="spellStart"/>
      <w:r w:rsidRPr="009B5BFC">
        <w:rPr>
          <w:rFonts w:ascii="Calibri" w:hAnsi="Calibri" w:cs="Calibri"/>
        </w:rPr>
        <w:t>SepticSmart</w:t>
      </w:r>
      <w:proofErr w:type="spellEnd"/>
      <w:r w:rsidRPr="009B5BFC">
        <w:rPr>
          <w:rFonts w:ascii="Calibri" w:hAnsi="Calibri" w:cs="Calibri"/>
        </w:rPr>
        <w:t xml:space="preserve"> year-round https://www.epa.gov/septic</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w:t>
      </w:r>
      <w:proofErr w:type="spellStart"/>
      <w:r w:rsidRPr="009B5BFC">
        <w:rPr>
          <w:rFonts w:ascii="Calibri" w:hAnsi="Calibri" w:cs="Calibri"/>
        </w:rPr>
        <w:t>SepticSmart</w:t>
      </w:r>
      <w:proofErr w:type="spellEnd"/>
      <w:r w:rsidR="00243FD4">
        <w:rPr>
          <w:rFonts w:ascii="Calibri" w:hAnsi="Calibri" w:cs="Calibri"/>
        </w:rPr>
        <w:t xml:space="preserve"> Tip: Protect It and Inspect I</w:t>
      </w:r>
      <w:r w:rsidRPr="009B5BFC">
        <w:rPr>
          <w:rFonts w:ascii="Calibri" w:hAnsi="Calibri" w:cs="Calibri"/>
        </w:rPr>
        <w:t>t! Save money and protect the environment! https://www.epa.gov/septic</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13" w:history="1">
        <w:r w:rsidR="00485BE3">
          <w:rPr>
            <w:rStyle w:val="Hyperlink"/>
            <w:rFonts w:ascii="Calibri" w:hAnsi="Calibri" w:cs="Calibri"/>
          </w:rPr>
          <w:t>TO POST on Twitter: Protect It and Inspect It (JPEG)</w:t>
        </w:r>
      </w:hyperlink>
      <w:r w:rsidR="00485BE3">
        <w:rPr>
          <w:rStyle w:val="Hyperlink"/>
          <w:rFonts w:ascii="Calibri" w:hAnsi="Calibri" w:cs="Calibri"/>
          <w:color w:val="auto"/>
          <w:u w:val="none"/>
        </w:rPr>
        <w:t xml:space="preserve"> </w:t>
      </w:r>
    </w:p>
    <w:p w:rsidR="00F559B3" w:rsidRPr="00361F84" w:rsidRDefault="00F559B3" w:rsidP="00F559B3">
      <w:pPr>
        <w:pStyle w:val="ListParagraph"/>
        <w:ind w:left="1440"/>
        <w:rPr>
          <w:rStyle w:val="Hyperlink"/>
          <w:rFonts w:ascii="Calibri" w:hAnsi="Calibri" w:cs="Calibri"/>
          <w:color w:val="auto"/>
          <w:u w:val="none"/>
        </w:rPr>
      </w:pPr>
    </w:p>
    <w:p w:rsidR="00751868" w:rsidRPr="00361F84" w:rsidRDefault="00751868"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2</w:t>
      </w:r>
      <w:r w:rsidR="009F7DD1" w:rsidRPr="00361F84">
        <w:rPr>
          <w:rStyle w:val="Hyperlink"/>
          <w:rFonts w:ascii="Calibri" w:hAnsi="Calibri" w:cs="Calibri"/>
          <w:b/>
          <w:color w:val="auto"/>
          <w:u w:val="none"/>
        </w:rPr>
        <w:t xml:space="preserve"> / September 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Think at the Sink</w:t>
      </w:r>
      <w:r w:rsidR="00C45809" w:rsidRPr="00361F84">
        <w:rPr>
          <w:rStyle w:val="Hyperlink"/>
          <w:rFonts w:ascii="Calibri" w:hAnsi="Calibri" w:cs="Calibri"/>
          <w:b/>
          <w:color w:val="auto"/>
          <w:u w:val="none"/>
        </w:rPr>
        <w:t>!</w:t>
      </w:r>
    </w:p>
    <w:p w:rsidR="008D4AE9" w:rsidRPr="00485BE3" w:rsidRDefault="00243FD4" w:rsidP="0067051A">
      <w:pPr>
        <w:pStyle w:val="ListParagraph"/>
        <w:numPr>
          <w:ilvl w:val="1"/>
          <w:numId w:val="3"/>
        </w:numPr>
        <w:rPr>
          <w:rStyle w:val="Hyperlink"/>
          <w:rFonts w:ascii="Calibri" w:hAnsi="Calibri" w:cs="Calibri"/>
          <w:color w:val="auto"/>
          <w:sz w:val="24"/>
          <w:szCs w:val="24"/>
          <w:u w:val="none"/>
        </w:rPr>
      </w:pPr>
      <w:r>
        <w:rPr>
          <w:rFonts w:ascii="Calibri" w:eastAsiaTheme="minorEastAsia" w:hAnsi="Calibri" w:cs="Calibri"/>
        </w:rPr>
        <w:t>Think at the sink!</w:t>
      </w:r>
      <w:r w:rsidR="00C252B5" w:rsidRPr="00361F84">
        <w:rPr>
          <w:rFonts w:ascii="Calibri" w:eastAsiaTheme="minorEastAsia" w:hAnsi="Calibri" w:cs="Calibri"/>
        </w:rPr>
        <w:t xml:space="preserve"> </w:t>
      </w:r>
      <w:r>
        <w:rPr>
          <w:rFonts w:ascii="Calibri" w:eastAsiaTheme="minorEastAsia" w:hAnsi="Calibri" w:cs="Calibri"/>
        </w:rPr>
        <w:t>L</w:t>
      </w:r>
      <w:r w:rsidR="00450F2F">
        <w:rPr>
          <w:rFonts w:ascii="Calibri" w:eastAsiaTheme="minorEastAsia" w:hAnsi="Calibri" w:cs="Calibri"/>
        </w:rPr>
        <w:t>imit use of your</w:t>
      </w:r>
      <w:r w:rsidR="00C252B5" w:rsidRPr="00361F84">
        <w:rPr>
          <w:rFonts w:ascii="Calibri" w:eastAsiaTheme="minorEastAsia" w:hAnsi="Calibri" w:cs="Calibri"/>
        </w:rPr>
        <w:t xml:space="preserve"> garbage disposal.</w:t>
      </w:r>
      <w:r w:rsidR="008D4AE9" w:rsidRPr="00361F84">
        <w:rPr>
          <w:rFonts w:ascii="Calibri" w:hAnsi="Calibri" w:cs="Calibri"/>
        </w:rPr>
        <w:t xml:space="preserve"> Get the scoop on #</w:t>
      </w:r>
      <w:proofErr w:type="spellStart"/>
      <w:r w:rsidR="008D4AE9" w:rsidRPr="00361F84">
        <w:rPr>
          <w:rFonts w:ascii="Calibri" w:hAnsi="Calibri" w:cs="Calibri"/>
        </w:rPr>
        <w:t>SepticSmart</w:t>
      </w:r>
      <w:proofErr w:type="spellEnd"/>
      <w:r w:rsidR="008D4AE9" w:rsidRPr="00361F84">
        <w:rPr>
          <w:rFonts w:ascii="Calibri" w:hAnsi="Calibri" w:cs="Calibri"/>
        </w:rPr>
        <w:t xml:space="preserve"> maintenance by visiting </w:t>
      </w:r>
      <w:hyperlink r:id="rId14" w:history="1">
        <w:r w:rsidR="008D4AE9" w:rsidRPr="00361F84">
          <w:rPr>
            <w:rStyle w:val="Hyperlink"/>
            <w:rFonts w:ascii="Calibri" w:hAnsi="Calibri" w:cs="Calibri"/>
          </w:rPr>
          <w:t>https://www.epa.gov/septic</w:t>
        </w:r>
      </w:hyperlink>
      <w:r w:rsidR="00781536" w:rsidRPr="00361F84">
        <w:rPr>
          <w:rStyle w:val="Hyperlink"/>
          <w:rFonts w:ascii="Calibri" w:hAnsi="Calibri" w:cs="Calibri"/>
        </w:rPr>
        <w:t xml:space="preserve"> </w:t>
      </w:r>
    </w:p>
    <w:p w:rsidR="00485BE3" w:rsidRPr="00361F84" w:rsidRDefault="00620E80" w:rsidP="00485BE3">
      <w:pPr>
        <w:pStyle w:val="ListParagraph"/>
        <w:numPr>
          <w:ilvl w:val="1"/>
          <w:numId w:val="3"/>
        </w:numPr>
        <w:rPr>
          <w:rStyle w:val="Hyperlink"/>
          <w:rFonts w:ascii="Calibri" w:hAnsi="Calibri" w:cs="Calibri"/>
          <w:color w:val="auto"/>
          <w:sz w:val="24"/>
          <w:szCs w:val="24"/>
          <w:u w:val="none"/>
        </w:rPr>
      </w:pPr>
      <w:hyperlink r:id="rId15" w:history="1">
        <w:r w:rsidR="00485BE3">
          <w:rPr>
            <w:rStyle w:val="Hyperlink"/>
            <w:rFonts w:ascii="Calibri" w:hAnsi="Calibri" w:cs="Calibri"/>
            <w:sz w:val="24"/>
            <w:szCs w:val="24"/>
          </w:rPr>
          <w:t>TO POST on Twitter: Think at the Sink (JPEG)</w:t>
        </w:r>
      </w:hyperlink>
      <w:r w:rsidR="00485BE3">
        <w:rPr>
          <w:rStyle w:val="Hyperlink"/>
          <w:rFonts w:ascii="Calibri" w:hAnsi="Calibri" w:cs="Calibri"/>
          <w:color w:val="auto"/>
          <w:sz w:val="24"/>
          <w:szCs w:val="24"/>
          <w:u w:val="none"/>
        </w:rPr>
        <w:t xml:space="preserve"> </w:t>
      </w:r>
    </w:p>
    <w:p w:rsidR="00F559B3" w:rsidRPr="00361F84" w:rsidRDefault="00F559B3" w:rsidP="00F559B3">
      <w:pPr>
        <w:pStyle w:val="ListParagraph"/>
        <w:ind w:left="1440"/>
        <w:rPr>
          <w:rStyle w:val="Hyperlink"/>
          <w:rFonts w:ascii="Calibri" w:hAnsi="Calibri" w:cs="Calibri"/>
          <w:color w:val="auto"/>
          <w:sz w:val="24"/>
          <w:szCs w:val="24"/>
          <w:u w:val="none"/>
        </w:rPr>
      </w:pPr>
    </w:p>
    <w:p w:rsidR="00751868" w:rsidRPr="00361F84" w:rsidRDefault="00751868" w:rsidP="0067051A">
      <w:pPr>
        <w:pStyle w:val="ListParagraph"/>
        <w:numPr>
          <w:ilvl w:val="0"/>
          <w:numId w:val="3"/>
        </w:numPr>
        <w:rPr>
          <w:rStyle w:val="Hyperlink"/>
          <w:rFonts w:ascii="Calibri" w:hAnsi="Calibri" w:cs="Calibri"/>
          <w:b/>
          <w:color w:val="auto"/>
          <w:u w:val="none"/>
        </w:rPr>
      </w:pPr>
      <w:r w:rsidRPr="00361F84">
        <w:rPr>
          <w:rStyle w:val="Hyperlink"/>
          <w:rFonts w:ascii="Calibri" w:hAnsi="Calibri" w:cs="Calibri"/>
          <w:b/>
          <w:color w:val="auto"/>
          <w:u w:val="none"/>
        </w:rPr>
        <w:t>Day 3</w:t>
      </w:r>
      <w:r w:rsidR="009F7DD1" w:rsidRPr="00361F84">
        <w:rPr>
          <w:rStyle w:val="Hyperlink"/>
          <w:rFonts w:ascii="Calibri" w:hAnsi="Calibri" w:cs="Calibri"/>
          <w:b/>
          <w:color w:val="auto"/>
          <w:u w:val="none"/>
        </w:rPr>
        <w:t xml:space="preserve"> / September </w:t>
      </w:r>
      <w:r w:rsidR="000B67A3" w:rsidRPr="00361F84">
        <w:rPr>
          <w:rStyle w:val="Hyperlink"/>
          <w:rFonts w:ascii="Calibri" w:hAnsi="Calibri" w:cs="Calibri"/>
          <w:b/>
          <w:color w:val="auto"/>
          <w:u w:val="none"/>
        </w:rPr>
        <w:t>19</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Don’t Overload the Commode</w:t>
      </w:r>
      <w:r w:rsidR="00666DEE"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Don't overload the commode! Know what should and shouldn’t go in your toilet and stay #</w:t>
      </w:r>
      <w:proofErr w:type="spellStart"/>
      <w:r w:rsidRPr="009B5BFC">
        <w:rPr>
          <w:rFonts w:ascii="Calibri" w:hAnsi="Calibri" w:cs="Calibri"/>
        </w:rPr>
        <w:t>SepticSmart</w:t>
      </w:r>
      <w:proofErr w:type="spellEnd"/>
      <w:r w:rsidRPr="009B5BFC">
        <w:rPr>
          <w:rFonts w:ascii="Calibri" w:hAnsi="Calibri" w:cs="Calibri"/>
        </w:rPr>
        <w:t xml:space="preserve"> at https://www.epa.gov/septic</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16" w:history="1">
        <w:r w:rsidR="00485BE3">
          <w:rPr>
            <w:rStyle w:val="Hyperlink"/>
            <w:rFonts w:ascii="Calibri" w:hAnsi="Calibri" w:cs="Calibri"/>
          </w:rPr>
          <w:t>TO POST on Twitter: Don't Overload the Commode (JPEG)</w:t>
        </w:r>
      </w:hyperlink>
      <w:r w:rsidR="00485BE3">
        <w:rPr>
          <w:rStyle w:val="Hyperlink"/>
          <w:rFonts w:ascii="Calibri" w:hAnsi="Calibri" w:cs="Calibri"/>
          <w:color w:val="auto"/>
          <w:u w:val="none"/>
        </w:rPr>
        <w:t xml:space="preserve"> </w:t>
      </w:r>
    </w:p>
    <w:p w:rsidR="00F559B3" w:rsidRPr="00361F84" w:rsidRDefault="00F559B3" w:rsidP="00F559B3">
      <w:pPr>
        <w:pStyle w:val="ListParagraph"/>
        <w:ind w:left="1440"/>
        <w:rPr>
          <w:rFonts w:ascii="Calibri" w:hAnsi="Calibri" w:cs="Calibri"/>
        </w:rPr>
      </w:pPr>
    </w:p>
    <w:p w:rsidR="00751868" w:rsidRPr="00361F84" w:rsidRDefault="00751868"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4</w:t>
      </w:r>
      <w:r w:rsidR="00C45809" w:rsidRPr="00361F84">
        <w:rPr>
          <w:rStyle w:val="Hyperlink"/>
          <w:rFonts w:ascii="Calibri" w:hAnsi="Calibri" w:cs="Calibri"/>
          <w:b/>
          <w:color w:val="auto"/>
          <w:u w:val="none"/>
        </w:rPr>
        <w:t xml:space="preserve"> / September 2</w:t>
      </w:r>
      <w:r w:rsidR="000B67A3" w:rsidRPr="00361F84">
        <w:rPr>
          <w:rStyle w:val="Hyperlink"/>
          <w:rFonts w:ascii="Calibri" w:hAnsi="Calibri" w:cs="Calibri"/>
          <w:b/>
          <w:color w:val="auto"/>
          <w:u w:val="none"/>
        </w:rPr>
        <w:t>0, 2018</w:t>
      </w:r>
      <w:r w:rsidR="00C45809" w:rsidRPr="00361F84">
        <w:rPr>
          <w:rStyle w:val="Hyperlink"/>
          <w:rFonts w:ascii="Calibri" w:hAnsi="Calibri" w:cs="Calibri"/>
          <w:b/>
          <w:color w:val="auto"/>
          <w:u w:val="none"/>
        </w:rPr>
        <w:t xml:space="preserve"> / Pump Your Tank!</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Tip: Pump Your Tank! Get your septic system pumped every 3-5 years to maintain its lifespan! https://www.epa.gov/septic</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17" w:history="1">
        <w:r w:rsidR="00485BE3">
          <w:rPr>
            <w:rStyle w:val="Hyperlink"/>
            <w:rFonts w:ascii="Calibri" w:hAnsi="Calibri" w:cs="Calibri"/>
          </w:rPr>
          <w:t>TO POST on Twitter: Pump Your Tank (JPEG)</w:t>
        </w:r>
      </w:hyperlink>
      <w:r w:rsidR="00485BE3">
        <w:rPr>
          <w:rStyle w:val="Hyperlink"/>
          <w:rFonts w:ascii="Calibri" w:hAnsi="Calibri" w:cs="Calibri"/>
          <w:color w:val="auto"/>
          <w:u w:val="none"/>
        </w:rPr>
        <w:t xml:space="preserve"> </w:t>
      </w:r>
    </w:p>
    <w:p w:rsidR="00F559B3" w:rsidRPr="00361F84" w:rsidRDefault="00F559B3" w:rsidP="00F559B3">
      <w:pPr>
        <w:pStyle w:val="ListParagraph"/>
        <w:ind w:left="1440"/>
        <w:rPr>
          <w:rFonts w:ascii="Calibri" w:hAnsi="Calibri" w:cs="Calibri"/>
        </w:rPr>
      </w:pPr>
    </w:p>
    <w:p w:rsidR="00672F5A" w:rsidRPr="00361F84" w:rsidRDefault="00751868" w:rsidP="0067051A">
      <w:pPr>
        <w:pStyle w:val="ListParagraph"/>
        <w:numPr>
          <w:ilvl w:val="0"/>
          <w:numId w:val="3"/>
        </w:numPr>
        <w:rPr>
          <w:rStyle w:val="Hyperlink"/>
          <w:rFonts w:ascii="Calibri" w:hAnsi="Calibri" w:cs="Calibri"/>
          <w:color w:val="auto"/>
          <w:u w:val="none"/>
        </w:rPr>
      </w:pPr>
      <w:r w:rsidRPr="00361F84">
        <w:rPr>
          <w:rStyle w:val="Hyperlink"/>
          <w:rFonts w:ascii="Calibri" w:hAnsi="Calibri" w:cs="Calibri"/>
          <w:b/>
          <w:color w:val="auto"/>
          <w:u w:val="none"/>
        </w:rPr>
        <w:t xml:space="preserve">Day </w:t>
      </w:r>
      <w:r w:rsidR="00781536" w:rsidRPr="00361F84">
        <w:rPr>
          <w:rStyle w:val="Hyperlink"/>
          <w:rFonts w:ascii="Calibri" w:hAnsi="Calibri" w:cs="Calibri"/>
          <w:b/>
          <w:color w:val="auto"/>
          <w:u w:val="none"/>
        </w:rPr>
        <w:t>5</w:t>
      </w:r>
      <w:r w:rsidR="009F7DD1" w:rsidRPr="00361F84">
        <w:rPr>
          <w:rStyle w:val="Hyperlink"/>
          <w:rFonts w:ascii="Calibri" w:hAnsi="Calibri" w:cs="Calibri"/>
          <w:b/>
          <w:color w:val="auto"/>
          <w:u w:val="none"/>
        </w:rPr>
        <w:t xml:space="preserve"> / Sep</w:t>
      </w:r>
      <w:r w:rsidR="000B67A3" w:rsidRPr="00361F84">
        <w:rPr>
          <w:rStyle w:val="Hyperlink"/>
          <w:rFonts w:ascii="Calibri" w:hAnsi="Calibri" w:cs="Calibri"/>
          <w:b/>
          <w:color w:val="auto"/>
          <w:u w:val="none"/>
        </w:rPr>
        <w:t>tember 21</w:t>
      </w:r>
      <w:r w:rsidR="00C45809"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C45809" w:rsidRPr="00361F84">
        <w:rPr>
          <w:rStyle w:val="Hyperlink"/>
          <w:rFonts w:ascii="Calibri" w:hAnsi="Calibri" w:cs="Calibri"/>
          <w:b/>
          <w:color w:val="auto"/>
          <w:u w:val="none"/>
        </w:rPr>
        <w:t xml:space="preserve"> / Don’t Strain Your Drain!</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Don’t Strain Your Drain! The more water you conserve, the less ends up in your septic tank. Stay #</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https://www.epa.gov/septic</w:t>
      </w:r>
    </w:p>
    <w:p w:rsidR="00485BE3" w:rsidRPr="00485BE3" w:rsidRDefault="00620E80" w:rsidP="00485BE3">
      <w:pPr>
        <w:pStyle w:val="ListParagraph"/>
        <w:numPr>
          <w:ilvl w:val="1"/>
          <w:numId w:val="3"/>
        </w:numPr>
        <w:rPr>
          <w:rStyle w:val="Hyperlink"/>
          <w:rFonts w:ascii="Calibri" w:hAnsi="Calibri" w:cs="Calibri"/>
        </w:rPr>
      </w:pPr>
      <w:hyperlink r:id="rId18" w:history="1">
        <w:r w:rsidR="00485BE3">
          <w:rPr>
            <w:rStyle w:val="Hyperlink"/>
            <w:rFonts w:ascii="Calibri" w:hAnsi="Calibri" w:cs="Calibri"/>
          </w:rPr>
          <w:t>TO POST on Twitter: Don't Strain Your Drain (JPEG)</w:t>
        </w:r>
      </w:hyperlink>
      <w:r w:rsidR="00485BE3">
        <w:rPr>
          <w:rStyle w:val="Hyperlink"/>
          <w:rFonts w:ascii="Calibri" w:hAnsi="Calibri" w:cs="Calibri"/>
        </w:rPr>
        <w:t xml:space="preserve"> </w:t>
      </w:r>
    </w:p>
    <w:p w:rsidR="00F559B3" w:rsidRPr="00361F84" w:rsidRDefault="00F559B3" w:rsidP="00F559B3">
      <w:pPr>
        <w:pStyle w:val="ListParagraph"/>
        <w:ind w:left="1440"/>
        <w:rPr>
          <w:rFonts w:ascii="Calibri" w:hAnsi="Calibri" w:cs="Calibri"/>
          <w:sz w:val="24"/>
          <w:szCs w:val="24"/>
        </w:rPr>
      </w:pPr>
    </w:p>
    <w:p w:rsidR="00781536" w:rsidRPr="00361F84" w:rsidRDefault="00781536" w:rsidP="0067051A">
      <w:pPr>
        <w:pStyle w:val="ListParagraph"/>
        <w:numPr>
          <w:ilvl w:val="0"/>
          <w:numId w:val="3"/>
        </w:numPr>
        <w:rPr>
          <w:rStyle w:val="Hyperlink"/>
          <w:rFonts w:ascii="Calibri" w:hAnsi="Calibri" w:cs="Calibri"/>
          <w:b/>
          <w:color w:val="auto"/>
          <w:u w:val="none"/>
        </w:rPr>
      </w:pPr>
      <w:r w:rsidRPr="00361F84">
        <w:rPr>
          <w:rStyle w:val="Hyperlink"/>
          <w:rFonts w:ascii="Calibri" w:hAnsi="Calibri" w:cs="Calibri"/>
          <w:b/>
          <w:color w:val="auto"/>
          <w:u w:val="none"/>
        </w:rPr>
        <w:t>Day 6</w:t>
      </w:r>
      <w:r w:rsidR="000B67A3" w:rsidRPr="00361F84">
        <w:rPr>
          <w:rStyle w:val="Hyperlink"/>
          <w:rFonts w:ascii="Calibri" w:hAnsi="Calibri" w:cs="Calibri"/>
          <w:b/>
          <w:color w:val="auto"/>
          <w:u w:val="none"/>
        </w:rPr>
        <w:t xml:space="preserve"> / September 22</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Shield Your Field</w:t>
      </w:r>
      <w:r w:rsidR="00C4580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Shield Your Field! Learn more about what can damage your septic system. Be #</w:t>
      </w:r>
      <w:proofErr w:type="spellStart"/>
      <w:r w:rsidRPr="009B5BFC">
        <w:rPr>
          <w:rFonts w:ascii="Calibri" w:hAnsi="Calibri" w:cs="Calibri"/>
        </w:rPr>
        <w:t>SepticSmart</w:t>
      </w:r>
      <w:proofErr w:type="spellEnd"/>
      <w:r w:rsidRPr="009B5BFC">
        <w:rPr>
          <w:rFonts w:ascii="Calibri" w:hAnsi="Calibri" w:cs="Calibri"/>
        </w:rPr>
        <w:t xml:space="preserve"> https://www.epa.gov/septic</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19" w:history="1">
        <w:r w:rsidR="00485BE3">
          <w:rPr>
            <w:rStyle w:val="Hyperlink"/>
            <w:rFonts w:ascii="Calibri" w:hAnsi="Calibri" w:cs="Calibri"/>
          </w:rPr>
          <w:t>TO POST on Twitter: Shield Your Field (JPEG)</w:t>
        </w:r>
      </w:hyperlink>
      <w:r w:rsidR="00485BE3">
        <w:rPr>
          <w:rStyle w:val="Hyperlink"/>
          <w:rFonts w:ascii="Calibri" w:hAnsi="Calibri" w:cs="Calibri"/>
          <w:color w:val="auto"/>
          <w:u w:val="none"/>
        </w:rPr>
        <w:t xml:space="preserve"> </w:t>
      </w:r>
    </w:p>
    <w:p w:rsidR="00781536" w:rsidRPr="00361F84" w:rsidRDefault="00781536" w:rsidP="00751868">
      <w:pPr>
        <w:pStyle w:val="ListParagraph"/>
        <w:ind w:left="1440"/>
        <w:rPr>
          <w:rFonts w:ascii="Calibri" w:hAnsi="Calibri" w:cs="Calibri"/>
        </w:rPr>
      </w:pPr>
    </w:p>
    <w:p w:rsidR="00751868" w:rsidRPr="00361F84" w:rsidRDefault="00781536"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7</w:t>
      </w:r>
      <w:r w:rsidR="009F7DD1" w:rsidRPr="00361F84">
        <w:rPr>
          <w:rStyle w:val="Hyperlink"/>
          <w:rFonts w:ascii="Calibri" w:hAnsi="Calibri" w:cs="Calibri"/>
          <w:b/>
          <w:color w:val="auto"/>
          <w:u w:val="none"/>
        </w:rPr>
        <w:t xml:space="preserve"> / September 2</w:t>
      </w:r>
      <w:r w:rsidR="000B67A3" w:rsidRPr="00361F84">
        <w:rPr>
          <w:rStyle w:val="Hyperlink"/>
          <w:rFonts w:ascii="Calibri" w:hAnsi="Calibri" w:cs="Calibri"/>
          <w:b/>
          <w:color w:val="auto"/>
          <w:u w:val="none"/>
        </w:rPr>
        <w:t>3</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w:t>
      </w:r>
      <w:r w:rsidR="00243FD4">
        <w:rPr>
          <w:rStyle w:val="Hyperlink"/>
          <w:rFonts w:ascii="Calibri" w:hAnsi="Calibri" w:cs="Calibri"/>
          <w:b/>
          <w:color w:val="auto"/>
          <w:u w:val="none"/>
        </w:rPr>
        <w:t>Keep I</w:t>
      </w:r>
      <w:r w:rsidR="00562756" w:rsidRPr="00361F84">
        <w:rPr>
          <w:rStyle w:val="Hyperlink"/>
          <w:rFonts w:ascii="Calibri" w:hAnsi="Calibri" w:cs="Calibri"/>
          <w:b/>
          <w:color w:val="auto"/>
          <w:u w:val="none"/>
        </w:rPr>
        <w:t>t Clean</w:t>
      </w:r>
      <w:r w:rsidR="00C4580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Keep it Clean! Test your</w:t>
      </w:r>
      <w:r w:rsidR="00450F2F">
        <w:rPr>
          <w:rFonts w:ascii="Calibri" w:eastAsiaTheme="minorEastAsia" w:hAnsi="Calibri" w:cs="Calibri"/>
        </w:rPr>
        <w:t xml:space="preserve"> drinking</w:t>
      </w:r>
      <w:r w:rsidRPr="009B5BFC">
        <w:rPr>
          <w:rFonts w:ascii="Calibri" w:eastAsiaTheme="minorEastAsia" w:hAnsi="Calibri" w:cs="Calibri"/>
        </w:rPr>
        <w:t xml:space="preserve"> water well to keep your family healthy. More #</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tips at https://www.epa.gov/septic</w:t>
      </w:r>
    </w:p>
    <w:p w:rsidR="00485BE3" w:rsidRPr="00361F84" w:rsidRDefault="00620E80" w:rsidP="00485BE3">
      <w:pPr>
        <w:pStyle w:val="ListParagraph"/>
        <w:numPr>
          <w:ilvl w:val="1"/>
          <w:numId w:val="3"/>
        </w:numPr>
        <w:rPr>
          <w:rFonts w:ascii="Calibri" w:hAnsi="Calibri" w:cs="Calibri"/>
          <w:sz w:val="24"/>
          <w:szCs w:val="24"/>
        </w:rPr>
      </w:pPr>
      <w:hyperlink r:id="rId20" w:history="1">
        <w:r w:rsidR="00485BE3">
          <w:rPr>
            <w:rStyle w:val="Hyperlink"/>
            <w:rFonts w:ascii="Calibri" w:hAnsi="Calibri" w:cs="Calibri"/>
            <w:sz w:val="24"/>
            <w:szCs w:val="24"/>
          </w:rPr>
          <w:t>TO POST on Twitter: Keep it Clean (JPEG)</w:t>
        </w:r>
      </w:hyperlink>
      <w:r w:rsidR="00485BE3">
        <w:rPr>
          <w:rFonts w:ascii="Calibri" w:hAnsi="Calibri" w:cs="Calibri"/>
          <w:sz w:val="24"/>
          <w:szCs w:val="24"/>
        </w:rPr>
        <w:t xml:space="preserve"> </w:t>
      </w:r>
    </w:p>
    <w:p w:rsidR="009E326D" w:rsidRPr="00361F84" w:rsidRDefault="009E326D" w:rsidP="008D4AE9">
      <w:pPr>
        <w:pStyle w:val="Heading2"/>
        <w:rPr>
          <w:rFonts w:ascii="Calibri" w:hAnsi="Calibri" w:cs="Calibri"/>
        </w:rPr>
      </w:pPr>
    </w:p>
    <w:p w:rsidR="008D4AE9" w:rsidRPr="00361F84" w:rsidRDefault="00C96859" w:rsidP="008D4AE9">
      <w:pPr>
        <w:pStyle w:val="Heading2"/>
        <w:rPr>
          <w:rFonts w:ascii="Calibri" w:hAnsi="Calibri" w:cs="Calibri"/>
          <w:b/>
        </w:rPr>
      </w:pPr>
      <w:bookmarkStart w:id="7" w:name="_Toc515348963"/>
      <w:r w:rsidRPr="00361F84">
        <w:rPr>
          <w:rFonts w:ascii="Calibri" w:hAnsi="Calibri" w:cs="Calibri"/>
          <w:b/>
        </w:rPr>
        <w:t>Facebook/ LinkedIn/ Instagram Post</w:t>
      </w:r>
      <w:r w:rsidR="008D4AE9" w:rsidRPr="00361F84">
        <w:rPr>
          <w:rFonts w:ascii="Calibri" w:hAnsi="Calibri" w:cs="Calibri"/>
          <w:b/>
        </w:rPr>
        <w:t>s</w:t>
      </w:r>
      <w:bookmarkEnd w:id="7"/>
    </w:p>
    <w:p w:rsidR="00781536" w:rsidRPr="00361F84" w:rsidRDefault="00781536" w:rsidP="0067051A">
      <w:pPr>
        <w:pStyle w:val="ListParagraph"/>
        <w:numPr>
          <w:ilvl w:val="0"/>
          <w:numId w:val="3"/>
        </w:numPr>
        <w:rPr>
          <w:rFonts w:ascii="Calibri" w:hAnsi="Calibri" w:cs="Calibri"/>
        </w:rPr>
      </w:pPr>
      <w:r w:rsidRPr="00361F84">
        <w:rPr>
          <w:rFonts w:ascii="Calibri" w:hAnsi="Calibri" w:cs="Calibri"/>
          <w:b/>
        </w:rPr>
        <w:t>One week in advance:</w:t>
      </w:r>
      <w:r w:rsidR="009F7DD1" w:rsidRPr="00361F84">
        <w:rPr>
          <w:rFonts w:ascii="Calibri" w:hAnsi="Calibri" w:cs="Calibri"/>
          <w:b/>
        </w:rPr>
        <w:t xml:space="preserve"> (September 1</w:t>
      </w:r>
      <w:r w:rsidR="002D483F" w:rsidRPr="00361F84">
        <w:rPr>
          <w:rFonts w:ascii="Calibri" w:hAnsi="Calibri" w:cs="Calibri"/>
          <w:b/>
        </w:rPr>
        <w:t>0</w:t>
      </w:r>
      <w:r w:rsidR="009F7DD1" w:rsidRPr="00361F84">
        <w:rPr>
          <w:rFonts w:ascii="Calibri" w:hAnsi="Calibri" w:cs="Calibri"/>
          <w:b/>
        </w:rPr>
        <w:t>, 2</w:t>
      </w:r>
      <w:r w:rsidR="002D483F" w:rsidRPr="00361F84">
        <w:rPr>
          <w:rFonts w:ascii="Calibri" w:hAnsi="Calibri" w:cs="Calibri"/>
          <w:b/>
        </w:rPr>
        <w:t>018</w:t>
      </w:r>
      <w:r w:rsidR="009F7DD1"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Did you know one in five U.S. homes have septic systems? Yours may be one of them. Next week we are kicking off #</w:t>
      </w:r>
      <w:proofErr w:type="spellStart"/>
      <w:r w:rsidRPr="009B5BFC">
        <w:rPr>
          <w:rFonts w:ascii="Calibri" w:hAnsi="Calibri" w:cs="Calibri"/>
        </w:rPr>
        <w:t>SepticSmart</w:t>
      </w:r>
      <w:proofErr w:type="spellEnd"/>
      <w:r w:rsidRPr="009B5BFC">
        <w:rPr>
          <w:rFonts w:ascii="Calibri" w:hAnsi="Calibri" w:cs="Calibri"/>
        </w:rPr>
        <w:t xml:space="preserve"> Week to encourage homeowner education and awareness. </w:t>
      </w:r>
      <w:r w:rsidR="00450F2F">
        <w:rPr>
          <w:rFonts w:ascii="Calibri" w:hAnsi="Calibri" w:cs="Calibri"/>
        </w:rPr>
        <w:t>Learn more about the</w:t>
      </w:r>
      <w:r w:rsidRPr="009B5BFC">
        <w:rPr>
          <w:rFonts w:ascii="Calibri" w:hAnsi="Calibri" w:cs="Calibri"/>
        </w:rPr>
        <w:t xml:space="preserve"> public health, environmental, and economic benefits </w:t>
      </w:r>
      <w:r w:rsidR="00450F2F">
        <w:rPr>
          <w:rFonts w:ascii="Calibri" w:hAnsi="Calibri" w:cs="Calibri"/>
        </w:rPr>
        <w:t>of</w:t>
      </w:r>
      <w:r w:rsidRPr="009B5BFC">
        <w:rPr>
          <w:rFonts w:ascii="Calibri" w:hAnsi="Calibri" w:cs="Calibri"/>
        </w:rPr>
        <w:t xml:space="preserve"> a well-maintained septic system</w:t>
      </w:r>
      <w:r>
        <w:rPr>
          <w:rFonts w:ascii="Calibri" w:hAnsi="Calibri" w:cs="Calibri"/>
        </w:rPr>
        <w:t xml:space="preserve"> at </w:t>
      </w:r>
      <w:hyperlink r:id="rId21" w:history="1">
        <w:r w:rsidRPr="00717F89">
          <w:rPr>
            <w:rStyle w:val="Hyperlink"/>
            <w:rFonts w:ascii="Calibri" w:hAnsi="Calibri" w:cs="Calibri"/>
          </w:rPr>
          <w:t>www.epa/gov/septic</w:t>
        </w:r>
      </w:hyperlink>
      <w:r>
        <w:rPr>
          <w:rFonts w:ascii="Calibri" w:hAnsi="Calibri" w:cs="Calibri"/>
        </w:rPr>
        <w:t xml:space="preserve"> </w:t>
      </w:r>
    </w:p>
    <w:p w:rsidR="00485BE3" w:rsidRPr="009B5BFC" w:rsidRDefault="00620E80" w:rsidP="00485BE3">
      <w:pPr>
        <w:pStyle w:val="ListParagraph"/>
        <w:numPr>
          <w:ilvl w:val="1"/>
          <w:numId w:val="3"/>
        </w:numPr>
        <w:rPr>
          <w:rStyle w:val="Hyperlink"/>
          <w:rFonts w:ascii="Calibri" w:hAnsi="Calibri" w:cs="Calibri"/>
          <w:color w:val="auto"/>
          <w:u w:val="none"/>
        </w:rPr>
      </w:pPr>
      <w:hyperlink r:id="rId22" w:history="1">
        <w:r w:rsidR="00485BE3" w:rsidRPr="00361F84">
          <w:rPr>
            <w:rStyle w:val="Hyperlink"/>
            <w:rFonts w:ascii="Calibri" w:hAnsi="Calibri" w:cs="Calibri"/>
          </w:rPr>
          <w:t>Save the Date PDF</w:t>
        </w:r>
      </w:hyperlink>
    </w:p>
    <w:p w:rsidR="009B5BFC" w:rsidRPr="009B5BFC" w:rsidRDefault="009B5BFC" w:rsidP="009B5BFC">
      <w:pPr>
        <w:pStyle w:val="ListParagraph"/>
        <w:rPr>
          <w:rFonts w:ascii="Calibri" w:hAnsi="Calibri" w:cs="Calibri"/>
        </w:rPr>
      </w:pPr>
    </w:p>
    <w:p w:rsidR="009B5BFC" w:rsidRPr="00361F84" w:rsidRDefault="009B5BFC" w:rsidP="009B5BFC">
      <w:pPr>
        <w:pStyle w:val="ListParagraph"/>
        <w:numPr>
          <w:ilvl w:val="0"/>
          <w:numId w:val="3"/>
        </w:numPr>
        <w:rPr>
          <w:rFonts w:ascii="Calibri" w:hAnsi="Calibri" w:cs="Calibri"/>
        </w:rPr>
      </w:pPr>
      <w:r>
        <w:rPr>
          <w:rFonts w:ascii="Calibri" w:hAnsi="Calibri" w:cs="Calibri"/>
          <w:b/>
        </w:rPr>
        <w:t>Four days</w:t>
      </w:r>
      <w:r w:rsidRPr="00361F84">
        <w:rPr>
          <w:rFonts w:ascii="Calibri" w:hAnsi="Calibri" w:cs="Calibri"/>
          <w:b/>
        </w:rPr>
        <w:t xml:space="preserve"> in advance: (September 1</w:t>
      </w:r>
      <w:r>
        <w:rPr>
          <w:rFonts w:ascii="Calibri" w:hAnsi="Calibri" w:cs="Calibri"/>
          <w:b/>
        </w:rPr>
        <w:t>3</w:t>
      </w:r>
      <w:r w:rsidRPr="00361F84">
        <w:rPr>
          <w:rFonts w:ascii="Calibri" w:hAnsi="Calibri" w:cs="Calibri"/>
          <w:b/>
        </w:rPr>
        <w:t>, 2018):</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Mark your calendars for the start of #</w:t>
      </w:r>
      <w:proofErr w:type="spellStart"/>
      <w:r w:rsidRPr="009B5BFC">
        <w:rPr>
          <w:rFonts w:ascii="Calibri" w:hAnsi="Calibri" w:cs="Calibri"/>
        </w:rPr>
        <w:t>SepticSmart</w:t>
      </w:r>
      <w:proofErr w:type="spellEnd"/>
      <w:r w:rsidRPr="009B5BFC">
        <w:rPr>
          <w:rFonts w:ascii="Calibri" w:hAnsi="Calibri" w:cs="Calibri"/>
        </w:rPr>
        <w:t xml:space="preserve"> Week, September 17 - 21. Do Your Part</w:t>
      </w:r>
      <w:r>
        <w:rPr>
          <w:rFonts w:ascii="Calibri" w:hAnsi="Calibri" w:cs="Calibri"/>
        </w:rPr>
        <w:t>.</w:t>
      </w:r>
      <w:r w:rsidRPr="009B5BFC">
        <w:rPr>
          <w:rFonts w:ascii="Calibri" w:hAnsi="Calibri" w:cs="Calibri"/>
        </w:rPr>
        <w:t xml:space="preserve"> </w:t>
      </w:r>
      <w:r>
        <w:rPr>
          <w:rFonts w:ascii="Calibri" w:hAnsi="Calibri" w:cs="Calibri"/>
        </w:rPr>
        <w:t>Get</w:t>
      </w:r>
      <w:r w:rsidRPr="009B5BFC">
        <w:rPr>
          <w:rFonts w:ascii="Calibri" w:hAnsi="Calibri" w:cs="Calibri"/>
        </w:rPr>
        <w:t xml:space="preserve"> Septic Smart! https://www.epa.gov/septic </w:t>
      </w:r>
    </w:p>
    <w:p w:rsidR="009B5BFC" w:rsidRPr="009B5BFC" w:rsidRDefault="00620E80" w:rsidP="009B5BFC">
      <w:pPr>
        <w:pStyle w:val="ListParagraph"/>
        <w:numPr>
          <w:ilvl w:val="1"/>
          <w:numId w:val="3"/>
        </w:numPr>
        <w:rPr>
          <w:rStyle w:val="Hyperlink"/>
          <w:rFonts w:ascii="Calibri" w:hAnsi="Calibri" w:cs="Calibri"/>
        </w:rPr>
      </w:pPr>
      <w:hyperlink r:id="rId23" w:history="1">
        <w:r w:rsidR="009B5BFC" w:rsidRPr="00361F84">
          <w:rPr>
            <w:rStyle w:val="Hyperlink"/>
            <w:rFonts w:ascii="Calibri" w:hAnsi="Calibri" w:cs="Calibri"/>
          </w:rPr>
          <w:t>Save the Date PDF</w:t>
        </w:r>
      </w:hyperlink>
    </w:p>
    <w:p w:rsidR="00BA7C18" w:rsidRPr="00361F84" w:rsidRDefault="00BA7C18" w:rsidP="008D4AE9">
      <w:pPr>
        <w:pStyle w:val="ListParagraph"/>
        <w:ind w:left="1440"/>
        <w:rPr>
          <w:rFonts w:ascii="Calibri" w:hAnsi="Calibri" w:cs="Calibri"/>
        </w:rPr>
      </w:pPr>
    </w:p>
    <w:p w:rsidR="00F559B3" w:rsidRPr="00361F84" w:rsidRDefault="002D483F" w:rsidP="00DD793B">
      <w:pPr>
        <w:pStyle w:val="ListParagraph"/>
        <w:numPr>
          <w:ilvl w:val="0"/>
          <w:numId w:val="3"/>
        </w:numPr>
        <w:rPr>
          <w:rStyle w:val="Hyperlink"/>
          <w:rFonts w:ascii="Calibri" w:hAnsi="Calibri" w:cs="Calibri"/>
          <w:b/>
          <w:color w:val="auto"/>
          <w:u w:val="none"/>
        </w:rPr>
      </w:pPr>
      <w:r w:rsidRPr="00361F84">
        <w:rPr>
          <w:rFonts w:ascii="Calibri" w:hAnsi="Calibri" w:cs="Calibri"/>
          <w:b/>
        </w:rPr>
        <w:t>Day 1 / September 17, 2018</w:t>
      </w:r>
      <w:r w:rsidR="00243FD4">
        <w:rPr>
          <w:rFonts w:ascii="Calibri" w:hAnsi="Calibri" w:cs="Calibri"/>
          <w:b/>
        </w:rPr>
        <w:t xml:space="preserve"> / Protect I</w:t>
      </w:r>
      <w:r w:rsidR="009F7DD1" w:rsidRPr="00361F84">
        <w:rPr>
          <w:rFonts w:ascii="Calibri" w:hAnsi="Calibri" w:cs="Calibri"/>
          <w:b/>
        </w:rPr>
        <w:t xml:space="preserve">t and </w:t>
      </w:r>
      <w:r w:rsidR="00562756" w:rsidRPr="00361F84">
        <w:rPr>
          <w:rFonts w:ascii="Calibri" w:hAnsi="Calibri" w:cs="Calibri"/>
          <w:b/>
        </w:rPr>
        <w:t>I</w:t>
      </w:r>
      <w:r w:rsidR="00243FD4">
        <w:rPr>
          <w:rFonts w:ascii="Calibri" w:hAnsi="Calibri" w:cs="Calibri"/>
          <w:b/>
        </w:rPr>
        <w:t>nspect I</w:t>
      </w:r>
      <w:r w:rsidR="009F7DD1" w:rsidRPr="00361F84">
        <w:rPr>
          <w:rFonts w:ascii="Calibri" w:hAnsi="Calibri" w:cs="Calibri"/>
          <w:b/>
        </w:rPr>
        <w:t>t</w:t>
      </w:r>
      <w:r w:rsidR="00606AC9"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Today we're kicking off #</w:t>
      </w:r>
      <w:proofErr w:type="spellStart"/>
      <w:r w:rsidRPr="009B5BFC">
        <w:rPr>
          <w:rFonts w:ascii="Calibri" w:hAnsi="Calibri" w:cs="Calibri"/>
        </w:rPr>
        <w:t>SepticSmart</w:t>
      </w:r>
      <w:proofErr w:type="spellEnd"/>
      <w:r w:rsidRPr="009B5BFC">
        <w:rPr>
          <w:rFonts w:ascii="Calibri" w:hAnsi="Calibri" w:cs="Calibri"/>
        </w:rPr>
        <w:t xml:space="preserve"> Week! This week we recognize the importance of properly caring for and maintaining your septic system. Check in every day for #</w:t>
      </w:r>
      <w:proofErr w:type="spellStart"/>
      <w:r w:rsidRPr="009B5BFC">
        <w:rPr>
          <w:rFonts w:ascii="Calibri" w:hAnsi="Calibri" w:cs="Calibri"/>
        </w:rPr>
        <w:t>SepticSmart</w:t>
      </w:r>
      <w:proofErr w:type="spellEnd"/>
      <w:r w:rsidRPr="009B5BFC">
        <w:rPr>
          <w:rFonts w:ascii="Calibri" w:hAnsi="Calibri" w:cs="Calibri"/>
        </w:rPr>
        <w:t xml:space="preserve"> Quick Tips and learn more at https://www.epa.gov/septic</w:t>
      </w:r>
    </w:p>
    <w:p w:rsidR="008D4AE9" w:rsidRPr="009B5BFC" w:rsidRDefault="00243FD4" w:rsidP="009B5BFC">
      <w:pPr>
        <w:pStyle w:val="ListParagraph"/>
        <w:numPr>
          <w:ilvl w:val="1"/>
          <w:numId w:val="3"/>
        </w:numPr>
        <w:rPr>
          <w:rStyle w:val="Hyperlink"/>
          <w:rFonts w:ascii="Calibri" w:hAnsi="Calibri" w:cs="Calibri"/>
          <w:color w:val="auto"/>
          <w:u w:val="none"/>
        </w:rPr>
      </w:pPr>
      <w:r>
        <w:rPr>
          <w:rFonts w:ascii="Calibri" w:hAnsi="Calibri" w:cs="Calibri"/>
        </w:rPr>
        <w:t>Protect It and Inspect I</w:t>
      </w:r>
      <w:r w:rsidR="009B5BFC" w:rsidRPr="009B5BFC">
        <w:rPr>
          <w:rFonts w:ascii="Calibri" w:hAnsi="Calibri" w:cs="Calibri"/>
        </w:rPr>
        <w:t>t! You can help protect the environment and public health by having your septic system regularly serviced every 1 - 3 years. Learn more about staying #</w:t>
      </w:r>
      <w:proofErr w:type="spellStart"/>
      <w:r w:rsidR="009B5BFC" w:rsidRPr="009B5BFC">
        <w:rPr>
          <w:rFonts w:ascii="Calibri" w:hAnsi="Calibri" w:cs="Calibri"/>
        </w:rPr>
        <w:t>SepticSmart</w:t>
      </w:r>
      <w:proofErr w:type="spellEnd"/>
      <w:r w:rsidR="009B5BFC" w:rsidRPr="009B5BFC">
        <w:rPr>
          <w:rFonts w:ascii="Calibri" w:hAnsi="Calibri" w:cs="Calibri"/>
        </w:rPr>
        <w:t xml:space="preserve"> at https://www.epa.gov/septic</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24" w:history="1">
        <w:r w:rsidR="00485BE3">
          <w:rPr>
            <w:rStyle w:val="Hyperlink"/>
            <w:rFonts w:ascii="Calibri" w:hAnsi="Calibri" w:cs="Calibri"/>
          </w:rPr>
          <w:t>TO POST on Facebook: Protect It and Inspect It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Fonts w:ascii="Calibri" w:hAnsi="Calibri" w:cs="Calibri"/>
        </w:rPr>
      </w:pPr>
    </w:p>
    <w:p w:rsidR="00781536"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2</w:t>
      </w:r>
      <w:r w:rsidR="002D483F" w:rsidRPr="00361F84">
        <w:rPr>
          <w:rStyle w:val="Hyperlink"/>
          <w:rFonts w:ascii="Calibri" w:hAnsi="Calibri" w:cs="Calibri"/>
          <w:b/>
          <w:color w:val="auto"/>
          <w:u w:val="none"/>
        </w:rPr>
        <w:t xml:space="preserve"> / September 18, 2018</w:t>
      </w:r>
      <w:r w:rsidRPr="00361F84">
        <w:rPr>
          <w:rStyle w:val="Hyperlink"/>
          <w:rFonts w:ascii="Calibri" w:hAnsi="Calibri" w:cs="Calibri"/>
          <w:b/>
          <w:color w:val="auto"/>
          <w:u w:val="none"/>
        </w:rPr>
        <w:t xml:space="preserve"> / Think at the Sink</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 xml:space="preserve">Think at the sink! Use water efficiently to maintain the life of your septic system. Limit the use of </w:t>
      </w:r>
      <w:r w:rsidR="00450F2F">
        <w:rPr>
          <w:rFonts w:ascii="Calibri" w:eastAsiaTheme="minorEastAsia" w:hAnsi="Calibri" w:cs="Calibri"/>
        </w:rPr>
        <w:t>your</w:t>
      </w:r>
      <w:r w:rsidRPr="009B5BFC">
        <w:rPr>
          <w:rFonts w:ascii="Calibri" w:eastAsiaTheme="minorEastAsia" w:hAnsi="Calibri" w:cs="Calibri"/>
        </w:rPr>
        <w:t xml:space="preserve"> garbage disposal and avoid rinsing coffee grounds or pouring grease into the sink. Get the scoop on how to stay #</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at https://www.epa.gov/septic </w:t>
      </w:r>
    </w:p>
    <w:p w:rsidR="00485BE3" w:rsidRPr="00361F84" w:rsidRDefault="00620E80" w:rsidP="00485BE3">
      <w:pPr>
        <w:pStyle w:val="ListParagraph"/>
        <w:numPr>
          <w:ilvl w:val="1"/>
          <w:numId w:val="3"/>
        </w:numPr>
        <w:rPr>
          <w:rStyle w:val="Hyperlink"/>
          <w:rFonts w:ascii="Calibri" w:hAnsi="Calibri" w:cs="Calibri"/>
          <w:color w:val="auto"/>
          <w:sz w:val="24"/>
          <w:szCs w:val="24"/>
          <w:u w:val="none"/>
        </w:rPr>
      </w:pPr>
      <w:hyperlink r:id="rId25" w:history="1">
        <w:r w:rsidR="00485BE3">
          <w:rPr>
            <w:rStyle w:val="Hyperlink"/>
            <w:rFonts w:ascii="Calibri" w:hAnsi="Calibri" w:cs="Calibri"/>
            <w:sz w:val="24"/>
            <w:szCs w:val="24"/>
          </w:rPr>
          <w:t>TO POST on Facebook: Think at the Sink (JPEG)</w:t>
        </w:r>
      </w:hyperlink>
      <w:r w:rsidR="00485BE3">
        <w:rPr>
          <w:rStyle w:val="Hyperlink"/>
          <w:rFonts w:ascii="Calibri" w:hAnsi="Calibri" w:cs="Calibri"/>
          <w:color w:val="auto"/>
          <w:sz w:val="24"/>
          <w:szCs w:val="24"/>
          <w:u w:val="none"/>
        </w:rPr>
        <w:t xml:space="preserve"> </w:t>
      </w:r>
    </w:p>
    <w:p w:rsidR="00BA7C18" w:rsidRPr="00361F84" w:rsidRDefault="00BA7C18" w:rsidP="00BA7C18">
      <w:pPr>
        <w:pStyle w:val="ListParagraph"/>
        <w:ind w:left="1440"/>
        <w:rPr>
          <w:rFonts w:ascii="Calibri" w:hAnsi="Calibri" w:cs="Calibri"/>
          <w:sz w:val="24"/>
          <w:szCs w:val="24"/>
        </w:rPr>
      </w:pPr>
    </w:p>
    <w:p w:rsidR="00781536" w:rsidRPr="00361F84" w:rsidRDefault="002D483F"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3 / September 19, 2018</w:t>
      </w:r>
      <w:r w:rsidR="009F7DD1" w:rsidRPr="00361F84">
        <w:rPr>
          <w:rStyle w:val="Hyperlink"/>
          <w:rFonts w:ascii="Calibri" w:hAnsi="Calibri" w:cs="Calibri"/>
          <w:b/>
          <w:color w:val="auto"/>
          <w:u w:val="none"/>
        </w:rPr>
        <w:t xml:space="preserve"> / Don’t Overload the Commode</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Don’t Overload the Commode! Your toilet is not a trashcan, flushing non-degradable products can clog your system and cause sewage to back up into your home or flood </w:t>
      </w:r>
      <w:r w:rsidRPr="009B5BFC">
        <w:rPr>
          <w:rFonts w:ascii="Calibri" w:hAnsi="Calibri" w:cs="Calibri"/>
        </w:rPr>
        <w:lastRenderedPageBreak/>
        <w:t>your yard. Do not flush anything besides human waste and toilet paper. Read more #</w:t>
      </w:r>
      <w:proofErr w:type="spellStart"/>
      <w:r w:rsidRPr="009B5BFC">
        <w:rPr>
          <w:rFonts w:ascii="Calibri" w:hAnsi="Calibri" w:cs="Calibri"/>
        </w:rPr>
        <w:t>SepticSmart</w:t>
      </w:r>
      <w:proofErr w:type="spellEnd"/>
      <w:r w:rsidRPr="009B5BFC">
        <w:rPr>
          <w:rFonts w:ascii="Calibri" w:hAnsi="Calibri" w:cs="Calibri"/>
        </w:rPr>
        <w:t xml:space="preserve"> tips at https://www.epa.gov/septic</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26" w:history="1">
        <w:r w:rsidR="00485BE3">
          <w:rPr>
            <w:rStyle w:val="Hyperlink"/>
            <w:rFonts w:ascii="Calibri" w:hAnsi="Calibri" w:cs="Calibri"/>
          </w:rPr>
          <w:t>TO POST on Facebook: Don't Overload the Commode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Fonts w:ascii="Calibri" w:hAnsi="Calibri" w:cs="Calibri"/>
        </w:rPr>
      </w:pPr>
    </w:p>
    <w:p w:rsidR="00781536"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 xml:space="preserve">Day </w:t>
      </w:r>
      <w:r w:rsidR="002D483F" w:rsidRPr="00361F84">
        <w:rPr>
          <w:rStyle w:val="Hyperlink"/>
          <w:rFonts w:ascii="Calibri" w:hAnsi="Calibri" w:cs="Calibri"/>
          <w:b/>
          <w:color w:val="auto"/>
          <w:u w:val="none"/>
        </w:rPr>
        <w:t>4 / September 20, 2018</w:t>
      </w:r>
      <w:r w:rsidRPr="00361F84">
        <w:rPr>
          <w:rStyle w:val="Hyperlink"/>
          <w:rFonts w:ascii="Calibri" w:hAnsi="Calibri" w:cs="Calibri"/>
          <w:b/>
          <w:color w:val="auto"/>
          <w:u w:val="none"/>
        </w:rPr>
        <w:t xml:space="preserve"> / </w:t>
      </w:r>
      <w:r w:rsidR="00C45809" w:rsidRPr="00361F84">
        <w:rPr>
          <w:rStyle w:val="Hyperlink"/>
          <w:rFonts w:ascii="Calibri" w:hAnsi="Calibri" w:cs="Calibri"/>
          <w:b/>
          <w:color w:val="auto"/>
          <w:u w:val="none"/>
        </w:rPr>
        <w:t>Pump Your Tank</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Pump Your Tank! Did you know a typical septic tank needs to be pumped every 3 – 5 years on average? Properly caring for a septic system can be </w:t>
      </w:r>
      <w:r w:rsidR="009A4582">
        <w:rPr>
          <w:rFonts w:ascii="Calibri" w:hAnsi="Calibri" w:cs="Calibri"/>
        </w:rPr>
        <w:t>challenging</w:t>
      </w:r>
      <w:r w:rsidRPr="009B5BFC">
        <w:rPr>
          <w:rFonts w:ascii="Calibri" w:hAnsi="Calibri" w:cs="Calibri"/>
        </w:rPr>
        <w:t xml:space="preserve"> if you’ve never owned a septic system before. With Septic Sam’s Top 10 List, learn easy tips to help prolong the life of your septic system. Check out our toolkit at https://www.epa.gov/septic/septic-systems-outreach-toolkit </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27" w:history="1">
        <w:r w:rsidR="00485BE3">
          <w:rPr>
            <w:rStyle w:val="Hyperlink"/>
            <w:rFonts w:ascii="Calibri" w:hAnsi="Calibri" w:cs="Calibri"/>
          </w:rPr>
          <w:t>TO POST on Facebook: Pump Your Tank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Fonts w:ascii="Calibri" w:hAnsi="Calibri" w:cs="Calibri"/>
        </w:rPr>
      </w:pPr>
    </w:p>
    <w:p w:rsidR="00781536"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5</w:t>
      </w:r>
      <w:r w:rsidR="002D483F" w:rsidRPr="00361F84">
        <w:rPr>
          <w:rStyle w:val="Hyperlink"/>
          <w:rFonts w:ascii="Calibri" w:hAnsi="Calibri" w:cs="Calibri"/>
          <w:b/>
          <w:color w:val="auto"/>
          <w:u w:val="none"/>
        </w:rPr>
        <w:t xml:space="preserve"> / September 21, 2018</w:t>
      </w:r>
      <w:r w:rsidRPr="00361F84">
        <w:rPr>
          <w:rStyle w:val="Hyperlink"/>
          <w:rFonts w:ascii="Calibri" w:hAnsi="Calibri" w:cs="Calibri"/>
          <w:b/>
          <w:color w:val="auto"/>
          <w:u w:val="none"/>
        </w:rPr>
        <w:t xml:space="preserve"> / </w:t>
      </w:r>
      <w:r w:rsidR="00C45809" w:rsidRPr="00361F84">
        <w:rPr>
          <w:rStyle w:val="Hyperlink"/>
          <w:rFonts w:ascii="Calibri" w:hAnsi="Calibri" w:cs="Calibri"/>
          <w:b/>
          <w:color w:val="auto"/>
          <w:u w:val="none"/>
        </w:rPr>
        <w:t>Don’t Strain Your Drain</w:t>
      </w:r>
      <w:r w:rsidR="00606AC9" w:rsidRPr="00361F84">
        <w:rPr>
          <w:rStyle w:val="Hyperlink"/>
          <w:rFonts w:ascii="Calibri" w:hAnsi="Calibri" w:cs="Calibri"/>
          <w:b/>
          <w:color w:val="auto"/>
          <w:u w:val="none"/>
        </w:rPr>
        <w:t>!</w:t>
      </w:r>
      <w:r w:rsidR="00C45809" w:rsidRPr="00361F84">
        <w:rPr>
          <w:rStyle w:val="Hyperlink"/>
          <w:rFonts w:ascii="Calibri" w:hAnsi="Calibri" w:cs="Calibri"/>
          <w:b/>
          <w:color w:val="auto"/>
          <w:u w:val="none"/>
        </w:rPr>
        <w:t xml:space="preserve"> </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Don’t Strain Your Drain! Putting the wrong items into your septic system can put the health of your family and neighbors at risk and </w:t>
      </w:r>
      <w:r w:rsidR="00450F2F">
        <w:rPr>
          <w:rFonts w:ascii="Calibri" w:hAnsi="Calibri" w:cs="Calibri"/>
        </w:rPr>
        <w:t>result in expensive repairs for your system</w:t>
      </w:r>
      <w:r w:rsidRPr="009B5BFC">
        <w:rPr>
          <w:rFonts w:ascii="Calibri" w:hAnsi="Calibri" w:cs="Calibri"/>
        </w:rPr>
        <w:t>. Learn what should and should not go down your drain and stay #</w:t>
      </w:r>
      <w:proofErr w:type="spellStart"/>
      <w:r w:rsidRPr="009B5BFC">
        <w:rPr>
          <w:rFonts w:ascii="Calibri" w:hAnsi="Calibri" w:cs="Calibri"/>
        </w:rPr>
        <w:t>SepticSmart</w:t>
      </w:r>
      <w:proofErr w:type="spellEnd"/>
      <w:r w:rsidRPr="009B5BFC">
        <w:rPr>
          <w:rFonts w:ascii="Calibri" w:hAnsi="Calibri" w:cs="Calibri"/>
        </w:rPr>
        <w:t xml:space="preserve"> https://www.epa.gov/septic </w:t>
      </w:r>
    </w:p>
    <w:p w:rsidR="00485BE3" w:rsidRPr="00361F84" w:rsidRDefault="00620E80" w:rsidP="00485BE3">
      <w:pPr>
        <w:pStyle w:val="ListParagraph"/>
        <w:numPr>
          <w:ilvl w:val="1"/>
          <w:numId w:val="3"/>
        </w:numPr>
        <w:rPr>
          <w:rStyle w:val="Hyperlink"/>
          <w:rFonts w:ascii="Calibri" w:hAnsi="Calibri" w:cs="Calibri"/>
          <w:color w:val="auto"/>
          <w:u w:val="none"/>
        </w:rPr>
      </w:pPr>
      <w:hyperlink r:id="rId28" w:history="1">
        <w:r w:rsidR="00485BE3">
          <w:rPr>
            <w:rStyle w:val="Hyperlink"/>
            <w:rFonts w:ascii="Calibri" w:hAnsi="Calibri" w:cs="Calibri"/>
          </w:rPr>
          <w:t>TO POST on Facebook: Don't Strain Your Drain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Style w:val="Hyperlink"/>
          <w:rFonts w:ascii="Calibri" w:hAnsi="Calibri" w:cs="Calibri"/>
          <w:color w:val="auto"/>
          <w:u w:val="none"/>
        </w:rPr>
      </w:pPr>
    </w:p>
    <w:p w:rsidR="00956158"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6</w:t>
      </w:r>
      <w:r w:rsidR="002D483F" w:rsidRPr="00361F84">
        <w:rPr>
          <w:rStyle w:val="Hyperlink"/>
          <w:rFonts w:ascii="Calibri" w:hAnsi="Calibri" w:cs="Calibri"/>
          <w:b/>
          <w:color w:val="auto"/>
          <w:u w:val="none"/>
        </w:rPr>
        <w:t xml:space="preserve"> / September 22, 2018</w:t>
      </w:r>
      <w:r w:rsidRPr="00361F84">
        <w:rPr>
          <w:rStyle w:val="Hyperlink"/>
          <w:rFonts w:ascii="Calibri" w:hAnsi="Calibri" w:cs="Calibri"/>
          <w:b/>
          <w:color w:val="auto"/>
          <w:u w:val="none"/>
        </w:rPr>
        <w:t xml:space="preserve"> / Shield Your Field</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Shield Your Field! Love gardening? Your septic system does not! Be careful where you plant as roots can </w:t>
      </w:r>
      <w:r w:rsidR="009A4582">
        <w:rPr>
          <w:rFonts w:ascii="Calibri" w:hAnsi="Calibri" w:cs="Calibri"/>
        </w:rPr>
        <w:t>clog the stone</w:t>
      </w:r>
      <w:r w:rsidRPr="009B5BFC">
        <w:rPr>
          <w:rFonts w:ascii="Calibri" w:hAnsi="Calibri" w:cs="Calibri"/>
        </w:rPr>
        <w:t xml:space="preserve"> and damage the pipes in your drainfield. Parking your car or placing heavy objects on top of your drainfield can also damage it. Learn how to shield your field and be #</w:t>
      </w:r>
      <w:proofErr w:type="spellStart"/>
      <w:r w:rsidRPr="009B5BFC">
        <w:rPr>
          <w:rFonts w:ascii="Calibri" w:hAnsi="Calibri" w:cs="Calibri"/>
        </w:rPr>
        <w:t>SepticSmart</w:t>
      </w:r>
      <w:proofErr w:type="spellEnd"/>
      <w:r w:rsidRPr="009B5BFC">
        <w:rPr>
          <w:rFonts w:ascii="Calibri" w:hAnsi="Calibri" w:cs="Calibri"/>
        </w:rPr>
        <w:t xml:space="preserve"> by visiting https://www.epa.gov/septic</w:t>
      </w:r>
    </w:p>
    <w:p w:rsidR="00485BE3" w:rsidRPr="00361F84" w:rsidRDefault="00620E80" w:rsidP="00485BE3">
      <w:pPr>
        <w:pStyle w:val="ListParagraph"/>
        <w:numPr>
          <w:ilvl w:val="1"/>
          <w:numId w:val="3"/>
        </w:numPr>
        <w:rPr>
          <w:rStyle w:val="Hyperlink"/>
          <w:rFonts w:ascii="Calibri" w:hAnsi="Calibri" w:cs="Calibri"/>
          <w:b/>
          <w:color w:val="auto"/>
          <w:u w:val="none"/>
        </w:rPr>
      </w:pPr>
      <w:hyperlink r:id="rId29" w:history="1">
        <w:r w:rsidR="00485BE3">
          <w:rPr>
            <w:rStyle w:val="Hyperlink"/>
            <w:rFonts w:ascii="Calibri" w:hAnsi="Calibri" w:cs="Calibri"/>
          </w:rPr>
          <w:t>TO POST on Facebook: Shield Your Field (JPEG)</w:t>
        </w:r>
      </w:hyperlink>
      <w:r w:rsidR="00485BE3">
        <w:rPr>
          <w:rStyle w:val="Hyperlink"/>
          <w:rFonts w:ascii="Calibri" w:hAnsi="Calibri" w:cs="Calibri"/>
          <w:b/>
          <w:color w:val="auto"/>
          <w:u w:val="none"/>
        </w:rPr>
        <w:t xml:space="preserve"> </w:t>
      </w:r>
    </w:p>
    <w:p w:rsidR="00BA7C18" w:rsidRPr="00361F84" w:rsidRDefault="00BA7C18" w:rsidP="00BA7C18">
      <w:pPr>
        <w:pStyle w:val="ListParagraph"/>
        <w:ind w:left="1440"/>
        <w:rPr>
          <w:rFonts w:ascii="Calibri" w:hAnsi="Calibri" w:cs="Calibri"/>
          <w:b/>
        </w:rPr>
      </w:pPr>
    </w:p>
    <w:p w:rsidR="00161A58" w:rsidRDefault="00161A58" w:rsidP="00161A58">
      <w:pPr>
        <w:pStyle w:val="ListParagraph"/>
        <w:numPr>
          <w:ilvl w:val="0"/>
          <w:numId w:val="3"/>
        </w:numPr>
        <w:rPr>
          <w:rStyle w:val="Hyperlink"/>
          <w:rFonts w:ascii="Calibri" w:hAnsi="Calibri" w:cs="Calibri"/>
          <w:b/>
          <w:color w:val="auto"/>
          <w:u w:val="none"/>
        </w:rPr>
      </w:pPr>
      <w:r w:rsidRPr="00361F84">
        <w:rPr>
          <w:rStyle w:val="Hyperlink"/>
          <w:rFonts w:ascii="Calibri" w:hAnsi="Calibri" w:cs="Calibri"/>
          <w:b/>
          <w:color w:val="auto"/>
          <w:u w:val="none"/>
        </w:rPr>
        <w:t xml:space="preserve">Day 7 / September 23, 2018 / Keep </w:t>
      </w:r>
      <w:r w:rsidR="00243FD4">
        <w:rPr>
          <w:rStyle w:val="Hyperlink"/>
          <w:rFonts w:ascii="Calibri" w:hAnsi="Calibri" w:cs="Calibri"/>
          <w:b/>
          <w:color w:val="auto"/>
          <w:u w:val="none"/>
        </w:rPr>
        <w:t>I</w:t>
      </w:r>
      <w:r w:rsidRPr="00361F84">
        <w:rPr>
          <w:rStyle w:val="Hyperlink"/>
          <w:rFonts w:ascii="Calibri" w:hAnsi="Calibri" w:cs="Calibri"/>
          <w:b/>
          <w:color w:val="auto"/>
          <w:u w:val="none"/>
        </w:rPr>
        <w:t>t Clean!</w:t>
      </w:r>
    </w:p>
    <w:p w:rsidR="00161A58" w:rsidRPr="00161A58" w:rsidRDefault="00161A58" w:rsidP="00161A58">
      <w:pPr>
        <w:pStyle w:val="ListParagraph"/>
        <w:numPr>
          <w:ilvl w:val="1"/>
          <w:numId w:val="3"/>
        </w:numPr>
        <w:rPr>
          <w:rFonts w:ascii="Calibri" w:hAnsi="Calibri" w:cs="Calibri"/>
        </w:rPr>
      </w:pPr>
      <w:r w:rsidRPr="00161A58">
        <w:rPr>
          <w:rFonts w:ascii="Calibri" w:hAnsi="Calibri" w:cs="Calibri"/>
        </w:rPr>
        <w:t>Keep it Clean! Properly maintaining your septic system helps to prevent contamination to your drinking water well. Test the cleanliness of your well water regularly to keep your family healthy. Learn more #</w:t>
      </w:r>
      <w:proofErr w:type="spellStart"/>
      <w:r w:rsidRPr="00161A58">
        <w:rPr>
          <w:rFonts w:ascii="Calibri" w:hAnsi="Calibri" w:cs="Calibri"/>
        </w:rPr>
        <w:t>SepticSmart</w:t>
      </w:r>
      <w:proofErr w:type="spellEnd"/>
      <w:r w:rsidRPr="00161A58">
        <w:rPr>
          <w:rFonts w:ascii="Calibri" w:hAnsi="Calibri" w:cs="Calibri"/>
        </w:rPr>
        <w:t xml:space="preserve"> tips at https://www.epa.gov/septic</w:t>
      </w:r>
    </w:p>
    <w:p w:rsidR="00EB467B" w:rsidRPr="00EB467B" w:rsidRDefault="00620E80" w:rsidP="00EB467B">
      <w:pPr>
        <w:pStyle w:val="ListParagraph"/>
        <w:numPr>
          <w:ilvl w:val="1"/>
          <w:numId w:val="14"/>
        </w:numPr>
        <w:ind w:left="1440"/>
        <w:rPr>
          <w:rStyle w:val="Hyperlink"/>
          <w:rFonts w:ascii="Calibri" w:hAnsi="Calibri" w:cs="Calibri"/>
        </w:rPr>
      </w:pPr>
      <w:hyperlink r:id="rId30" w:history="1">
        <w:r w:rsidR="00EB467B" w:rsidRPr="00EB467B">
          <w:rPr>
            <w:rStyle w:val="Hyperlink"/>
            <w:rFonts w:ascii="Calibri" w:hAnsi="Calibri" w:cs="Calibri"/>
          </w:rPr>
          <w:t>TO POST on Facebook: Keep it Clean (JPEG)</w:t>
        </w:r>
      </w:hyperlink>
      <w:r w:rsidR="00EB467B" w:rsidRPr="00EB467B">
        <w:rPr>
          <w:rStyle w:val="Hyperlink"/>
          <w:rFonts w:ascii="Calibri" w:hAnsi="Calibri" w:cs="Calibri"/>
        </w:rPr>
        <w:t xml:space="preserve"> </w:t>
      </w:r>
    </w:p>
    <w:p w:rsidR="00EB467B" w:rsidRDefault="00EB467B" w:rsidP="00F01E5C">
      <w:pPr>
        <w:pStyle w:val="Heading2"/>
        <w:rPr>
          <w:rFonts w:ascii="Calibri" w:hAnsi="Calibri" w:cs="Calibri"/>
          <w:b/>
        </w:rPr>
      </w:pPr>
    </w:p>
    <w:p w:rsidR="00F01E5C" w:rsidRPr="00361F84" w:rsidRDefault="00F01E5C" w:rsidP="00F01E5C">
      <w:pPr>
        <w:pStyle w:val="Heading2"/>
        <w:rPr>
          <w:rFonts w:ascii="Calibri" w:hAnsi="Calibri" w:cs="Calibri"/>
          <w:b/>
        </w:rPr>
      </w:pPr>
      <w:bookmarkStart w:id="8" w:name="_Toc515348964"/>
      <w:r w:rsidRPr="00361F84">
        <w:rPr>
          <w:rFonts w:ascii="Calibri" w:hAnsi="Calibri" w:cs="Calibri"/>
          <w:b/>
        </w:rPr>
        <w:t>Website Homepages</w:t>
      </w:r>
      <w:r w:rsidR="003928A5" w:rsidRPr="00361F84">
        <w:rPr>
          <w:rFonts w:ascii="Calibri" w:hAnsi="Calibri" w:cs="Calibri"/>
          <w:b/>
        </w:rPr>
        <w:t xml:space="preserve"> &amp; Web graphics</w:t>
      </w:r>
      <w:bookmarkEnd w:id="8"/>
    </w:p>
    <w:p w:rsidR="00F01E5C" w:rsidRPr="00361F84" w:rsidRDefault="000C65F9" w:rsidP="0067051A">
      <w:pPr>
        <w:pStyle w:val="ListParagraph"/>
        <w:numPr>
          <w:ilvl w:val="0"/>
          <w:numId w:val="7"/>
        </w:numPr>
        <w:rPr>
          <w:rFonts w:ascii="Calibri" w:hAnsi="Calibri" w:cs="Calibri"/>
        </w:rPr>
      </w:pPr>
      <w:r w:rsidRPr="00361F84">
        <w:rPr>
          <w:rFonts w:ascii="Calibri" w:hAnsi="Calibri" w:cs="Calibri"/>
        </w:rPr>
        <w:t>Include the “Save-the-Date” flyer on the homepage of your website</w:t>
      </w:r>
    </w:p>
    <w:p w:rsidR="00227614" w:rsidRPr="00361F84" w:rsidRDefault="00620E80" w:rsidP="00227614">
      <w:pPr>
        <w:pStyle w:val="ListParagraph"/>
        <w:numPr>
          <w:ilvl w:val="1"/>
          <w:numId w:val="7"/>
        </w:numPr>
        <w:rPr>
          <w:rFonts w:ascii="Calibri" w:hAnsi="Calibri" w:cs="Calibri"/>
        </w:rPr>
      </w:pPr>
      <w:hyperlink r:id="rId31" w:history="1">
        <w:r w:rsidR="002D483F" w:rsidRPr="00361F84">
          <w:rPr>
            <w:rStyle w:val="Hyperlink"/>
            <w:rFonts w:ascii="Calibri" w:hAnsi="Calibri" w:cs="Calibri"/>
          </w:rPr>
          <w:t>2018 SSW Save the Date Flyer</w:t>
        </w:r>
      </w:hyperlink>
      <w:r w:rsidR="00227614" w:rsidRPr="00361F84">
        <w:rPr>
          <w:rFonts w:ascii="Calibri" w:hAnsi="Calibri" w:cs="Calibri"/>
        </w:rPr>
        <w:t xml:space="preserve"> </w:t>
      </w:r>
    </w:p>
    <w:p w:rsidR="004E04D7" w:rsidRPr="00361F84" w:rsidRDefault="003928A5" w:rsidP="004E04D7">
      <w:pPr>
        <w:pStyle w:val="ListParagraph"/>
        <w:numPr>
          <w:ilvl w:val="0"/>
          <w:numId w:val="7"/>
        </w:numPr>
        <w:rPr>
          <w:rFonts w:ascii="Calibri" w:hAnsi="Calibri" w:cs="Calibri"/>
        </w:rPr>
      </w:pPr>
      <w:r w:rsidRPr="00361F84">
        <w:rPr>
          <w:rFonts w:ascii="Calibri" w:hAnsi="Calibri" w:cs="Calibri"/>
        </w:rPr>
        <w:t xml:space="preserve">Download the </w:t>
      </w:r>
      <w:proofErr w:type="spellStart"/>
      <w:r w:rsidRPr="00361F84">
        <w:rPr>
          <w:rFonts w:ascii="Calibri" w:hAnsi="Calibri" w:cs="Calibri"/>
        </w:rPr>
        <w:t>SepticSmart</w:t>
      </w:r>
      <w:proofErr w:type="spellEnd"/>
      <w:r w:rsidRPr="00361F84">
        <w:rPr>
          <w:rFonts w:ascii="Calibri" w:hAnsi="Calibri" w:cs="Calibri"/>
        </w:rPr>
        <w:t xml:space="preserve"> Week 201</w:t>
      </w:r>
      <w:r w:rsidR="009C109F" w:rsidRPr="00361F84">
        <w:rPr>
          <w:rFonts w:ascii="Calibri" w:hAnsi="Calibri" w:cs="Calibri"/>
        </w:rPr>
        <w:t>8</w:t>
      </w:r>
      <w:r w:rsidRPr="00361F84">
        <w:rPr>
          <w:rFonts w:ascii="Calibri" w:hAnsi="Calibri" w:cs="Calibri"/>
        </w:rPr>
        <w:t xml:space="preserve"> seal </w:t>
      </w:r>
    </w:p>
    <w:p w:rsidR="004E04D7" w:rsidRPr="00361F84" w:rsidRDefault="00620E80" w:rsidP="004E04D7">
      <w:pPr>
        <w:pStyle w:val="ListParagraph"/>
        <w:numPr>
          <w:ilvl w:val="1"/>
          <w:numId w:val="7"/>
        </w:numPr>
        <w:rPr>
          <w:rFonts w:ascii="Calibri" w:hAnsi="Calibri" w:cs="Calibri"/>
        </w:rPr>
      </w:pPr>
      <w:hyperlink r:id="rId32" w:history="1">
        <w:r w:rsidR="002D483F" w:rsidRPr="00361F84">
          <w:rPr>
            <w:rStyle w:val="Hyperlink"/>
            <w:rFonts w:ascii="Calibri" w:hAnsi="Calibri" w:cs="Calibri"/>
          </w:rPr>
          <w:t xml:space="preserve">2018 </w:t>
        </w:r>
        <w:proofErr w:type="spellStart"/>
        <w:r w:rsidR="002D483F" w:rsidRPr="00361F84">
          <w:rPr>
            <w:rStyle w:val="Hyperlink"/>
            <w:rFonts w:ascii="Calibri" w:hAnsi="Calibri" w:cs="Calibri"/>
          </w:rPr>
          <w:t>SepticSmart</w:t>
        </w:r>
        <w:proofErr w:type="spellEnd"/>
        <w:r w:rsidR="002D483F" w:rsidRPr="00361F84">
          <w:rPr>
            <w:rStyle w:val="Hyperlink"/>
            <w:rFonts w:ascii="Calibri" w:hAnsi="Calibri" w:cs="Calibri"/>
          </w:rPr>
          <w:t xml:space="preserve"> Week Seal</w:t>
        </w:r>
      </w:hyperlink>
      <w:r w:rsidR="004E04D7" w:rsidRPr="00361F84">
        <w:rPr>
          <w:rFonts w:ascii="Calibri" w:hAnsi="Calibri" w:cs="Calibri"/>
        </w:rPr>
        <w:t xml:space="preserve"> </w:t>
      </w:r>
    </w:p>
    <w:p w:rsidR="004E04D7" w:rsidRPr="00361F84" w:rsidRDefault="002D483F" w:rsidP="004E04D7">
      <w:pPr>
        <w:pStyle w:val="ListParagraph"/>
        <w:ind w:left="1440"/>
        <w:rPr>
          <w:rFonts w:ascii="Calibri" w:hAnsi="Calibri" w:cs="Calibri"/>
        </w:rPr>
      </w:pPr>
      <w:r w:rsidRPr="00361F84">
        <w:rPr>
          <w:rFonts w:ascii="Calibri" w:hAnsi="Calibri" w:cs="Calibri"/>
          <w:noProof/>
        </w:rPr>
        <w:drawing>
          <wp:inline distT="0" distB="0" distL="0" distR="0" wp14:anchorId="4A983004" wp14:editId="3D1FF1CA">
            <wp:extent cx="1191087"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5107" cy="1185086"/>
                    </a:xfrm>
                    <a:prstGeom prst="rect">
                      <a:avLst/>
                    </a:prstGeom>
                    <a:noFill/>
                  </pic:spPr>
                </pic:pic>
              </a:graphicData>
            </a:graphic>
          </wp:inline>
        </w:drawing>
      </w:r>
    </w:p>
    <w:p w:rsidR="004E04D7" w:rsidRPr="00361F84" w:rsidRDefault="003928A5" w:rsidP="004E04D7">
      <w:pPr>
        <w:pStyle w:val="ListParagraph"/>
        <w:numPr>
          <w:ilvl w:val="0"/>
          <w:numId w:val="7"/>
        </w:numPr>
        <w:rPr>
          <w:rFonts w:ascii="Calibri" w:hAnsi="Calibri" w:cs="Calibri"/>
        </w:rPr>
      </w:pPr>
      <w:r w:rsidRPr="00361F84">
        <w:rPr>
          <w:rFonts w:ascii="Calibri" w:hAnsi="Calibri" w:cs="Calibri"/>
        </w:rPr>
        <w:lastRenderedPageBreak/>
        <w:t xml:space="preserve">Download the </w:t>
      </w:r>
      <w:proofErr w:type="spellStart"/>
      <w:r w:rsidRPr="00361F84">
        <w:rPr>
          <w:rFonts w:ascii="Calibri" w:hAnsi="Calibri" w:cs="Calibri"/>
        </w:rPr>
        <w:t>SepticSmart</w:t>
      </w:r>
      <w:proofErr w:type="spellEnd"/>
      <w:r w:rsidRPr="00361F84">
        <w:rPr>
          <w:rFonts w:ascii="Calibri" w:hAnsi="Calibri" w:cs="Calibri"/>
        </w:rPr>
        <w:t xml:space="preserve"> Week generic seal (no dates)</w:t>
      </w:r>
    </w:p>
    <w:p w:rsidR="00227614" w:rsidRPr="00361F84" w:rsidRDefault="00620E80" w:rsidP="004E04D7">
      <w:pPr>
        <w:pStyle w:val="ListParagraph"/>
        <w:numPr>
          <w:ilvl w:val="1"/>
          <w:numId w:val="7"/>
        </w:numPr>
        <w:rPr>
          <w:rFonts w:ascii="Calibri" w:hAnsi="Calibri" w:cs="Calibri"/>
        </w:rPr>
      </w:pPr>
      <w:hyperlink r:id="rId34" w:history="1">
        <w:proofErr w:type="spellStart"/>
        <w:r w:rsidR="004E04D7" w:rsidRPr="00361F84">
          <w:rPr>
            <w:rStyle w:val="Hyperlink"/>
            <w:rFonts w:ascii="Calibri" w:hAnsi="Calibri" w:cs="Calibri"/>
          </w:rPr>
          <w:t>SepticSmart</w:t>
        </w:r>
        <w:proofErr w:type="spellEnd"/>
        <w:r w:rsidR="004E04D7" w:rsidRPr="00361F84">
          <w:rPr>
            <w:rStyle w:val="Hyperlink"/>
            <w:rFonts w:ascii="Calibri" w:hAnsi="Calibri" w:cs="Calibri"/>
          </w:rPr>
          <w:t xml:space="preserve"> Week Seal (no dates)</w:t>
        </w:r>
      </w:hyperlink>
      <w:r w:rsidR="004E04D7" w:rsidRPr="00361F84">
        <w:rPr>
          <w:rFonts w:ascii="Calibri" w:hAnsi="Calibri" w:cs="Calibri"/>
        </w:rPr>
        <w:t xml:space="preserve"> </w:t>
      </w:r>
    </w:p>
    <w:p w:rsidR="007C007E" w:rsidRPr="00361F84" w:rsidRDefault="002D483F" w:rsidP="004E04D7">
      <w:pPr>
        <w:pStyle w:val="ListParagraph"/>
        <w:ind w:left="1440"/>
        <w:rPr>
          <w:rFonts w:ascii="Calibri" w:hAnsi="Calibri" w:cs="Calibri"/>
        </w:rPr>
      </w:pPr>
      <w:r w:rsidRPr="00361F84">
        <w:rPr>
          <w:rFonts w:ascii="Calibri" w:hAnsi="Calibri" w:cs="Calibri"/>
          <w:noProof/>
        </w:rPr>
        <w:drawing>
          <wp:inline distT="0" distB="0" distL="0" distR="0" wp14:anchorId="1143150B" wp14:editId="7278D6BE">
            <wp:extent cx="1282178" cy="1268870"/>
            <wp:effectExtent l="0" t="0" r="0" b="7620"/>
            <wp:docPr id="4" name="Picture 4" descr="G:\_WID\SCIB\Decentralized Program\SepticSmart Week\Generic Graphics\SepticSmart Week Seal web only 01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WID\SCIB\Decentralized Program\SepticSmart Week\Generic Graphics\SepticSmart Week Seal web only 0103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0726" cy="1287225"/>
                    </a:xfrm>
                    <a:prstGeom prst="rect">
                      <a:avLst/>
                    </a:prstGeom>
                    <a:noFill/>
                    <a:ln>
                      <a:noFill/>
                    </a:ln>
                  </pic:spPr>
                </pic:pic>
              </a:graphicData>
            </a:graphic>
          </wp:inline>
        </w:drawing>
      </w:r>
    </w:p>
    <w:p w:rsidR="00C84434" w:rsidRPr="001B1FFA" w:rsidRDefault="009E326D" w:rsidP="00F01E5C">
      <w:pPr>
        <w:pStyle w:val="Heading2"/>
        <w:rPr>
          <w:rFonts w:ascii="Calibri" w:hAnsi="Calibri" w:cs="Calibri"/>
          <w:b/>
          <w:sz w:val="32"/>
          <w:szCs w:val="32"/>
        </w:rPr>
      </w:pPr>
      <w:bookmarkStart w:id="9" w:name="_Toc515348965"/>
      <w:r w:rsidRPr="001B1FFA">
        <w:rPr>
          <w:rFonts w:ascii="Calibri" w:hAnsi="Calibri" w:cs="Calibri"/>
          <w:b/>
          <w:sz w:val="32"/>
          <w:szCs w:val="32"/>
        </w:rPr>
        <w:t>Blog</w:t>
      </w:r>
      <w:r w:rsidR="00666DEE" w:rsidRPr="001B1FFA">
        <w:rPr>
          <w:rFonts w:ascii="Calibri" w:hAnsi="Calibri" w:cs="Calibri"/>
          <w:b/>
          <w:sz w:val="32"/>
          <w:szCs w:val="32"/>
        </w:rPr>
        <w:t>s</w:t>
      </w:r>
      <w:bookmarkEnd w:id="9"/>
      <w:r w:rsidR="00132A05" w:rsidRPr="001B1FFA">
        <w:rPr>
          <w:rFonts w:ascii="Calibri" w:hAnsi="Calibri" w:cs="Calibri"/>
          <w:b/>
          <w:sz w:val="32"/>
          <w:szCs w:val="32"/>
        </w:rPr>
        <w:t xml:space="preserve"> </w:t>
      </w:r>
    </w:p>
    <w:p w:rsidR="00752A22" w:rsidRPr="00752A22" w:rsidRDefault="00752A22" w:rsidP="00752A22"/>
    <w:p w:rsidR="00666DEE" w:rsidRPr="009C7660" w:rsidRDefault="00752A22" w:rsidP="00666DEE">
      <w:pPr>
        <w:pStyle w:val="Heading3"/>
        <w:rPr>
          <w:rFonts w:ascii="Calibri" w:hAnsi="Calibri" w:cs="Calibri"/>
          <w:b/>
          <w:sz w:val="28"/>
          <w:szCs w:val="28"/>
        </w:rPr>
      </w:pPr>
      <w:bookmarkStart w:id="10" w:name="_Toc515348966"/>
      <w:r w:rsidRPr="009C7660">
        <w:rPr>
          <w:rFonts w:ascii="Calibri" w:hAnsi="Calibri" w:cs="Calibri"/>
          <w:b/>
          <w:sz w:val="28"/>
          <w:szCs w:val="28"/>
        </w:rPr>
        <w:t>Using Education to Strengthen Emergency Preparedness for Septic Systems</w:t>
      </w:r>
      <w:bookmarkEnd w:id="10"/>
    </w:p>
    <w:p w:rsidR="00CF4871" w:rsidRPr="00361F84" w:rsidRDefault="00884004" w:rsidP="00666DEE">
      <w:pPr>
        <w:rPr>
          <w:rFonts w:ascii="Calibri" w:hAnsi="Calibri" w:cs="Calibri"/>
          <w:i/>
        </w:rPr>
      </w:pPr>
      <w:r>
        <w:rPr>
          <w:rFonts w:ascii="Calibri" w:hAnsi="Calibri" w:cs="Calibri"/>
          <w:i/>
        </w:rPr>
        <w:t xml:space="preserve">National Environmental Health Association </w:t>
      </w:r>
      <w:r w:rsidR="00C37878">
        <w:rPr>
          <w:rFonts w:ascii="Calibri" w:hAnsi="Calibri" w:cs="Calibri"/>
          <w:i/>
        </w:rPr>
        <w:t>(NEHA)</w:t>
      </w:r>
    </w:p>
    <w:p w:rsidR="00CF4871" w:rsidRPr="00CF4871" w:rsidRDefault="00CF4871" w:rsidP="009C7660">
      <w:pPr>
        <w:ind w:left="720"/>
        <w:rPr>
          <w:rFonts w:ascii="Calibri" w:hAnsi="Calibri" w:cs="Calibri"/>
        </w:rPr>
      </w:pPr>
      <w:r w:rsidRPr="00CF4871">
        <w:rPr>
          <w:rFonts w:ascii="Calibri" w:hAnsi="Calibri" w:cs="Calibri"/>
        </w:rPr>
        <w:t xml:space="preserve">After the events of the past year, emergency preparedness has clearly emerged as one of the most important topics facing environmental health. The 2017 hurricane season left hundreds of billions of dollars-worth of damage in its wake. Meanwhile, wildfires in California burned over 1.2 million acres, resulting in five of the 20 most destructive fires in the state’s history. Despite the expansive media coverage these disasters generated, damage to wastewater treatment systems, especially private ones, was rarely discussed. Over 20% of U.S. households rely on a septic system, making them a key component to how wastewater is treated in this country. Septic systems can be damaged by hurricanes, wildfires, and a range of other disasters. Under flooded conditions, septic tanks can become dislodged and float out of the ground, heavy firefighting equipment can damage drain fields, and earthquakes can lead to drinking water contamination if septic tanks or pipes are damaged.      </w:t>
      </w:r>
    </w:p>
    <w:p w:rsidR="00CF4871" w:rsidRPr="00CF4871" w:rsidRDefault="00CF4871" w:rsidP="009C7660">
      <w:pPr>
        <w:ind w:left="720"/>
        <w:rPr>
          <w:rFonts w:ascii="Calibri" w:hAnsi="Calibri" w:cs="Calibri"/>
        </w:rPr>
      </w:pPr>
      <w:r w:rsidRPr="00CF4871">
        <w:rPr>
          <w:rFonts w:ascii="Calibri" w:hAnsi="Calibri" w:cs="Calibri"/>
        </w:rPr>
        <w:t xml:space="preserve">Including septic systems in preparedness efforts is essential to a strong recovery. Local and state health departments can provide guidance to septic system users in their communities and help residents identify qualified professionals if any repairs are needed. The best resource homeowners have, however, might be one they haven't considered: themselves. Being well versed with their septic system type, location, and components will help homeowners understand how different disaster events might impact their systems. Recognizing warning signs after a disaster and knowing when to call a licensed professional will also save homeowners from costly repairs down the road and protect their families' health. Taking steps to care for one's septic system, such as being mindful of what goes down the drain or keeping cars off the drain field, will also help systems function during and recover after a disaster hits.   </w:t>
      </w:r>
    </w:p>
    <w:p w:rsidR="00CF4871" w:rsidRPr="00CF4871" w:rsidRDefault="00CF4871" w:rsidP="009C7660">
      <w:pPr>
        <w:ind w:left="720"/>
        <w:rPr>
          <w:rFonts w:ascii="Calibri" w:hAnsi="Calibri" w:cs="Calibri"/>
        </w:rPr>
      </w:pPr>
      <w:r w:rsidRPr="00CF4871">
        <w:rPr>
          <w:rFonts w:ascii="Calibri" w:hAnsi="Calibri" w:cs="Calibri"/>
        </w:rPr>
        <w:t xml:space="preserve">From the national to the local level, more can and needs to be done to incorporate septic systems into emergency preparedness planning. While counties, states, and even federal agencies can grow their programs in this area, homeowners are best armed with a thorough understanding of how their system operates and who they should contact when something goes wrong. Unfortunately, years fraught with disaster events like 2017 are likely to become more frequent. Raging hurricane and wildfire seasons may strike again, and other disasters affecting septic systems will likely return. Building capacity at the state and local level is critical, but </w:t>
      </w:r>
      <w:r w:rsidRPr="00CF4871">
        <w:rPr>
          <w:rFonts w:ascii="Calibri" w:hAnsi="Calibri" w:cs="Calibri"/>
        </w:rPr>
        <w:lastRenderedPageBreak/>
        <w:t xml:space="preserve">homeowner education is necessary to creating an efficient emergency preparedness program for septic systems. </w:t>
      </w:r>
    </w:p>
    <w:p w:rsidR="00CF4871" w:rsidRPr="00CF4871" w:rsidRDefault="00CF4871" w:rsidP="00CF4871">
      <w:pPr>
        <w:ind w:left="720"/>
        <w:rPr>
          <w:rFonts w:ascii="Calibri" w:hAnsi="Calibri" w:cs="Calibri"/>
        </w:rPr>
      </w:pPr>
      <w:r w:rsidRPr="00CF4871">
        <w:rPr>
          <w:rFonts w:ascii="Calibri" w:hAnsi="Calibri" w:cs="Calibri"/>
        </w:rPr>
        <w:t>Check out some of the free educational resources below to get started.</w:t>
      </w:r>
    </w:p>
    <w:p w:rsidR="00CF4871" w:rsidRPr="00CF4871" w:rsidRDefault="00CF4871" w:rsidP="00CF4871">
      <w:pPr>
        <w:ind w:left="720"/>
        <w:rPr>
          <w:rFonts w:ascii="Calibri" w:hAnsi="Calibri" w:cs="Calibri"/>
        </w:rPr>
      </w:pPr>
      <w:r w:rsidRPr="00CF4871">
        <w:rPr>
          <w:rFonts w:ascii="Calibri" w:hAnsi="Calibri" w:cs="Calibri"/>
        </w:rPr>
        <w:t xml:space="preserve">Environmental Protection Agency: https://www.epa.gov/septic </w:t>
      </w:r>
    </w:p>
    <w:p w:rsidR="006D6ED4" w:rsidRPr="00361F84" w:rsidRDefault="00CF4871" w:rsidP="00CF4871">
      <w:pPr>
        <w:ind w:left="720"/>
        <w:rPr>
          <w:rFonts w:ascii="Calibri" w:hAnsi="Calibri" w:cs="Calibri"/>
        </w:rPr>
      </w:pPr>
      <w:r w:rsidRPr="00CF4871">
        <w:rPr>
          <w:rFonts w:ascii="Calibri" w:hAnsi="Calibri" w:cs="Calibri"/>
        </w:rPr>
        <w:t xml:space="preserve">National Onsite Wastewater Recycling Association: http://septiclocator.org/ </w:t>
      </w:r>
    </w:p>
    <w:p w:rsidR="006D6ED4" w:rsidRPr="00361F84" w:rsidRDefault="006D6ED4" w:rsidP="006D6ED4">
      <w:pPr>
        <w:rPr>
          <w:rFonts w:ascii="Calibri" w:hAnsi="Calibri" w:cs="Calibri"/>
        </w:rPr>
      </w:pPr>
    </w:p>
    <w:p w:rsidR="009C7660" w:rsidRPr="009C7660" w:rsidRDefault="009C7660" w:rsidP="009C7660">
      <w:pPr>
        <w:pStyle w:val="Heading3"/>
        <w:rPr>
          <w:rFonts w:ascii="Calibri" w:hAnsi="Calibri" w:cs="Calibri"/>
          <w:b/>
          <w:sz w:val="28"/>
          <w:szCs w:val="28"/>
        </w:rPr>
      </w:pPr>
      <w:bookmarkStart w:id="11" w:name="_Toc515348967"/>
      <w:r w:rsidRPr="009C7660">
        <w:rPr>
          <w:rFonts w:ascii="Calibri" w:hAnsi="Calibri" w:cs="Calibri"/>
          <w:b/>
          <w:sz w:val="28"/>
          <w:szCs w:val="28"/>
        </w:rPr>
        <w:t>Teaming Up: How Partnerships Benefit Water Quality through Decentralized System Improvement</w:t>
      </w:r>
      <w:bookmarkEnd w:id="11"/>
    </w:p>
    <w:p w:rsidR="009C7660" w:rsidRPr="00361F84" w:rsidRDefault="009C7660" w:rsidP="009C7660">
      <w:pPr>
        <w:rPr>
          <w:rFonts w:ascii="Calibri" w:hAnsi="Calibri" w:cs="Calibri"/>
          <w:i/>
        </w:rPr>
      </w:pPr>
      <w:r>
        <w:rPr>
          <w:rFonts w:ascii="Calibri" w:hAnsi="Calibri" w:cs="Calibri"/>
          <w:i/>
        </w:rPr>
        <w:t xml:space="preserve">Chris </w:t>
      </w:r>
      <w:proofErr w:type="spellStart"/>
      <w:r>
        <w:rPr>
          <w:rFonts w:ascii="Calibri" w:hAnsi="Calibri" w:cs="Calibri"/>
          <w:i/>
        </w:rPr>
        <w:t>Wieberg</w:t>
      </w:r>
      <w:proofErr w:type="spellEnd"/>
      <w:r w:rsidR="0093561D">
        <w:rPr>
          <w:rFonts w:ascii="Calibri" w:hAnsi="Calibri" w:cs="Calibri"/>
          <w:i/>
        </w:rPr>
        <w:t>, Environmental Council of the States</w:t>
      </w:r>
      <w:r>
        <w:rPr>
          <w:rFonts w:ascii="Calibri" w:hAnsi="Calibri" w:cs="Calibri"/>
          <w:i/>
        </w:rPr>
        <w:t xml:space="preserve"> (ECOS)</w:t>
      </w:r>
    </w:p>
    <w:p w:rsidR="00B70354" w:rsidRPr="009C7660" w:rsidRDefault="00B70354" w:rsidP="009C7660">
      <w:pPr>
        <w:ind w:left="720"/>
        <w:rPr>
          <w:rFonts w:ascii="Calibri" w:hAnsi="Calibri" w:cs="Calibri"/>
        </w:rPr>
      </w:pPr>
      <w:r w:rsidRPr="009C7660">
        <w:rPr>
          <w:rFonts w:ascii="Calibri" w:hAnsi="Calibri" w:cs="Calibri"/>
        </w:rPr>
        <w:t>EPA’s Decentralized Wastewater Management Memorandum of Understanding Partnership (Partnership) works collaboratively at the national level to improve decentralized performance and protect the nation’s public health and water resources. The Environmental Council of the States (ECOS) joined the Partnership in the fall of 2017. The Partnership and ECOS missions alike prioritize ensuring the protection of the environment, in this case water quality, and public health.</w:t>
      </w:r>
    </w:p>
    <w:p w:rsidR="00B70354" w:rsidRPr="009C7660" w:rsidRDefault="00B70354" w:rsidP="009C7660">
      <w:pPr>
        <w:ind w:left="720"/>
        <w:rPr>
          <w:rFonts w:ascii="Calibri" w:hAnsi="Calibri" w:cs="Calibri"/>
          <w:b/>
        </w:rPr>
      </w:pPr>
      <w:r w:rsidRPr="009C7660">
        <w:rPr>
          <w:rFonts w:ascii="Calibri" w:hAnsi="Calibri" w:cs="Calibri"/>
          <w:b/>
        </w:rPr>
        <w:t>Decentralized System Partners</w:t>
      </w:r>
    </w:p>
    <w:p w:rsidR="00B70354" w:rsidRPr="009C7660" w:rsidRDefault="00B70354" w:rsidP="009C7660">
      <w:pPr>
        <w:ind w:left="720"/>
        <w:rPr>
          <w:rFonts w:ascii="Calibri" w:hAnsi="Calibri" w:cs="Calibri"/>
        </w:rPr>
      </w:pPr>
      <w:r w:rsidRPr="009C7660">
        <w:rPr>
          <w:rFonts w:ascii="Calibri" w:hAnsi="Calibri" w:cs="Calibri"/>
        </w:rPr>
        <w:t xml:space="preserve">One of the focuses of the Partnership is how to best leverage existing funding sources. This supports the aims of ECOS Resolution 16-5 which encourages the identification of financing approaches that help communities make sustainable decisions for drinking water and wastewater infrastructure investment. In this resolution, ECOS supports leveraging opportunities across federal, state, local, and private authorities to make more resources available to communities. Perhaps most importantly to ECOS, the Partnership exemplifies a way of sharing information that enables states to learn from one another. </w:t>
      </w:r>
    </w:p>
    <w:p w:rsidR="00B70354" w:rsidRPr="009C7660" w:rsidRDefault="00B70354" w:rsidP="009C7660">
      <w:pPr>
        <w:ind w:left="720"/>
        <w:rPr>
          <w:rFonts w:ascii="Calibri" w:hAnsi="Calibri" w:cs="Calibri"/>
        </w:rPr>
      </w:pPr>
      <w:r w:rsidRPr="009C7660">
        <w:rPr>
          <w:rFonts w:ascii="Calibri" w:hAnsi="Calibri" w:cs="Calibri"/>
        </w:rPr>
        <w:t>Missouri’s Department of Natural Resources (Department) provides grants and loans to communities for wastewater and drinking water projects through its State Revolving Fund (SRF). By creating a partnership with a local non-profit, Ozark Water Watch (OWW), the Department has been able to utilize funding sources in the best way to improve water quality in southwest Missouri.</w:t>
      </w:r>
    </w:p>
    <w:p w:rsidR="00B70354" w:rsidRPr="009C7660" w:rsidRDefault="00B70354" w:rsidP="009C7660">
      <w:pPr>
        <w:ind w:left="720"/>
        <w:rPr>
          <w:rFonts w:ascii="Calibri" w:hAnsi="Calibri" w:cs="Calibri"/>
          <w:b/>
        </w:rPr>
      </w:pPr>
      <w:r w:rsidRPr="009C7660">
        <w:rPr>
          <w:rFonts w:ascii="Calibri" w:hAnsi="Calibri" w:cs="Calibri"/>
          <w:b/>
        </w:rPr>
        <w:t>Missouri’s Onsite Wastewater Treatment System Remediation Program</w:t>
      </w:r>
    </w:p>
    <w:p w:rsidR="00B70354" w:rsidRPr="009C7660" w:rsidRDefault="00B70354" w:rsidP="009C7660">
      <w:pPr>
        <w:ind w:left="720"/>
        <w:rPr>
          <w:rFonts w:ascii="Calibri" w:hAnsi="Calibri" w:cs="Calibri"/>
        </w:rPr>
      </w:pPr>
      <w:r w:rsidRPr="009C7660">
        <w:rPr>
          <w:rFonts w:ascii="Calibri" w:hAnsi="Calibri" w:cs="Calibri"/>
        </w:rPr>
        <w:t xml:space="preserve">Rapid population growth is occurring in southwest Missouri. Because more and more people are moving to areas which are not covered by municipal sewers, septic systems are going in the ground. Soils in this area of Missouri are generally rocky and thin which makes the typical onsite system consisting of a septic tank and drain field an ineffective form of wastewater treatment. The Department has teamed up with OWW to address this water quality issue. OWW is a non-profit organization dedicated to maintaining and improving the water quality of Missouri’s upper White River watershed. OWW administers a grant and loan program for residents of Missouri’s upper White River watershed to fix their failing onsite septic systems. This program is funded by the Department’s SRF. Depending on household income, residents may be eligible to </w:t>
      </w:r>
      <w:r w:rsidRPr="009C7660">
        <w:rPr>
          <w:rFonts w:ascii="Calibri" w:hAnsi="Calibri" w:cs="Calibri"/>
        </w:rPr>
        <w:lastRenderedPageBreak/>
        <w:t>receive up to a 100%, but not to exceed $30,000, grant and zero percent interest loan to repair or replace their failing septic tanks.</w:t>
      </w:r>
    </w:p>
    <w:p w:rsidR="00B70354" w:rsidRPr="009C7660" w:rsidRDefault="00B70354" w:rsidP="009C7660">
      <w:pPr>
        <w:ind w:left="720"/>
        <w:rPr>
          <w:rFonts w:ascii="Calibri" w:hAnsi="Calibri" w:cs="Calibri"/>
        </w:rPr>
      </w:pPr>
      <w:r w:rsidRPr="009C7660">
        <w:rPr>
          <w:rFonts w:ascii="Calibri" w:hAnsi="Calibri" w:cs="Calibri"/>
        </w:rPr>
        <w:t xml:space="preserve">Since the program began in 2011, 289 systems have been replaced or rehabilitated. The program has prevented an estimated 6.7 million gallons of untreated sewage from entering the area’s water annually. Made available through the Department and OWW partnership, the Onsite Wastewater Treatment System Remediation Program empowers </w:t>
      </w:r>
      <w:proofErr w:type="gramStart"/>
      <w:r w:rsidRPr="009C7660">
        <w:rPr>
          <w:rFonts w:ascii="Calibri" w:hAnsi="Calibri" w:cs="Calibri"/>
        </w:rPr>
        <w:t>local residents</w:t>
      </w:r>
      <w:proofErr w:type="gramEnd"/>
      <w:r w:rsidRPr="009C7660">
        <w:rPr>
          <w:rFonts w:ascii="Calibri" w:hAnsi="Calibri" w:cs="Calibri"/>
        </w:rPr>
        <w:t xml:space="preserve"> to protect their water resources while also generating economic growth in the area.</w:t>
      </w:r>
    </w:p>
    <w:p w:rsidR="009C7660" w:rsidRPr="009C7660" w:rsidRDefault="009C7660" w:rsidP="009C7660"/>
    <w:p w:rsidR="00C96859" w:rsidRPr="009C7660" w:rsidRDefault="00ED7CD4" w:rsidP="00C96859">
      <w:pPr>
        <w:pStyle w:val="Heading3"/>
        <w:rPr>
          <w:rFonts w:ascii="Calibri" w:hAnsi="Calibri" w:cs="Calibri"/>
          <w:b/>
          <w:sz w:val="28"/>
          <w:szCs w:val="28"/>
        </w:rPr>
      </w:pPr>
      <w:bookmarkStart w:id="12" w:name="_Toc515348968"/>
      <w:r w:rsidRPr="00ED7CD4">
        <w:rPr>
          <w:rFonts w:ascii="Calibri" w:hAnsi="Calibri" w:cs="Calibri"/>
          <w:b/>
          <w:sz w:val="28"/>
          <w:szCs w:val="28"/>
        </w:rPr>
        <w:t>On-site Septic Drainfield Innovations Around Vermont’s Lakes and Ponds</w:t>
      </w:r>
      <w:bookmarkEnd w:id="12"/>
    </w:p>
    <w:p w:rsidR="00C96859" w:rsidRPr="00361F84" w:rsidRDefault="00ED7CD4" w:rsidP="00C96859">
      <w:pPr>
        <w:rPr>
          <w:rFonts w:ascii="Calibri" w:hAnsi="Calibri" w:cs="Calibri"/>
          <w:i/>
        </w:rPr>
      </w:pPr>
      <w:r>
        <w:rPr>
          <w:rFonts w:ascii="Calibri" w:hAnsi="Calibri" w:cs="Calibri"/>
          <w:i/>
        </w:rPr>
        <w:t>Mary Clark</w:t>
      </w:r>
      <w:r w:rsidR="0093561D">
        <w:rPr>
          <w:rFonts w:ascii="Calibri" w:hAnsi="Calibri" w:cs="Calibri"/>
          <w:i/>
        </w:rPr>
        <w:t xml:space="preserve">, </w:t>
      </w:r>
      <w:r>
        <w:rPr>
          <w:rFonts w:ascii="Calibri" w:hAnsi="Calibri" w:cs="Calibri"/>
          <w:i/>
        </w:rPr>
        <w:t xml:space="preserve">President, </w:t>
      </w:r>
      <w:r w:rsidR="0093561D">
        <w:rPr>
          <w:rFonts w:ascii="Calibri" w:hAnsi="Calibri" w:cs="Calibri"/>
          <w:i/>
        </w:rPr>
        <w:t>State Onsite Regulators Association (</w:t>
      </w:r>
      <w:r>
        <w:rPr>
          <w:rFonts w:ascii="Calibri" w:hAnsi="Calibri" w:cs="Calibri"/>
          <w:i/>
        </w:rPr>
        <w:t>SORA</w:t>
      </w:r>
      <w:r w:rsidR="00C96859" w:rsidRPr="00361F84">
        <w:rPr>
          <w:rFonts w:ascii="Calibri" w:hAnsi="Calibri" w:cs="Calibri"/>
          <w:i/>
        </w:rPr>
        <w:t>)</w:t>
      </w:r>
    </w:p>
    <w:p w:rsidR="00ED7CD4" w:rsidRPr="00ED7CD4" w:rsidRDefault="00ED7CD4" w:rsidP="00ED7CD4">
      <w:pPr>
        <w:ind w:left="720"/>
        <w:rPr>
          <w:rFonts w:ascii="Calibri" w:hAnsi="Calibri" w:cs="Calibri"/>
        </w:rPr>
      </w:pPr>
      <w:r w:rsidRPr="00ED7CD4">
        <w:rPr>
          <w:rFonts w:ascii="Calibri" w:hAnsi="Calibri" w:cs="Calibri"/>
        </w:rPr>
        <w:t>For a tiny state, Vermont has lots of lakes and ponds, over 800 total. In the 1950’s and 60’s, many seasonal cottages were constructed on very small lots to serve a limited occupation and use. Today, there is pressure to use these cottages more frequently including as rentals or to convert to year-round residences. Many of these properties were developed before environmental regulations were in place and when little was known about soils and wastewater treatment. In fact, some of the earlier systems were designed to be partly in the groundwater table to facilitate the movement of water back into the environment. We now understand that a few feet of unsaturated soils are needed to treat the wastewater before entering groundwater. This will reduce the number of pathogens and nutrients that can impact wells, lakes and ponds and swimming areas.</w:t>
      </w:r>
    </w:p>
    <w:p w:rsidR="00ED7CD4" w:rsidRPr="00ED7CD4" w:rsidRDefault="00ED7CD4" w:rsidP="00ED7CD4">
      <w:pPr>
        <w:ind w:left="720"/>
        <w:rPr>
          <w:rFonts w:ascii="Calibri" w:hAnsi="Calibri" w:cs="Calibri"/>
        </w:rPr>
      </w:pPr>
      <w:r w:rsidRPr="00ED7CD4">
        <w:rPr>
          <w:rFonts w:ascii="Calibri" w:hAnsi="Calibri" w:cs="Calibri"/>
        </w:rPr>
        <w:t xml:space="preserve">Prior to purchasing a property on a lake or pond, know the septic limitations. The property may not be able to be converted into a full season home without a substantial investment.  If you are considering renting a lakeside property, consider the risks and cost associated with repairing a failed wastewater system.   Educate guests and renters on the use of a septic system…many have never used an on-site septic system and do not know what should not be flushed down the drain or understand the importance of water conservation.  </w:t>
      </w:r>
    </w:p>
    <w:p w:rsidR="00ED7CD4" w:rsidRPr="00ED7CD4" w:rsidRDefault="00ED7CD4" w:rsidP="00ED7CD4">
      <w:pPr>
        <w:ind w:left="720"/>
        <w:rPr>
          <w:rFonts w:ascii="Calibri" w:hAnsi="Calibri" w:cs="Calibri"/>
        </w:rPr>
      </w:pPr>
      <w:r w:rsidRPr="00ED7CD4">
        <w:rPr>
          <w:rFonts w:ascii="Calibri" w:hAnsi="Calibri" w:cs="Calibri"/>
        </w:rPr>
        <w:t>If an owner wants to add a bedroom or upgrade their existing wastewater system, they may find themselves in a situation where they cannot expand. Waivers may be needed for replacement wastewater systems due to pre-existing site conditions. What is a homeowner to do, when their property cannot sustain a complying wastewater drainfield? Here are some innovative solutions to consider:</w:t>
      </w:r>
    </w:p>
    <w:p w:rsidR="00ED7CD4" w:rsidRPr="00364A30" w:rsidRDefault="00ED7CD4" w:rsidP="00364A30">
      <w:pPr>
        <w:pStyle w:val="ListParagraph"/>
        <w:numPr>
          <w:ilvl w:val="0"/>
          <w:numId w:val="35"/>
        </w:numPr>
        <w:rPr>
          <w:rFonts w:ascii="Calibri" w:hAnsi="Calibri" w:cs="Calibri"/>
        </w:rPr>
      </w:pPr>
      <w:r w:rsidRPr="00364A30">
        <w:rPr>
          <w:rFonts w:ascii="Calibri" w:hAnsi="Calibri" w:cs="Calibri"/>
        </w:rPr>
        <w:t>Install a composting toilet and low flow fixtures – while this solution won’t solve treating the graywater flows from sinks and showers, it will greatly reduce the volume, pathogen and nutrient load to the system. This can improve water quality and extend the life of the drainfield.</w:t>
      </w:r>
    </w:p>
    <w:p w:rsidR="00ED7CD4" w:rsidRPr="00364A30" w:rsidRDefault="00ED7CD4" w:rsidP="00364A30">
      <w:pPr>
        <w:pStyle w:val="ListParagraph"/>
        <w:numPr>
          <w:ilvl w:val="0"/>
          <w:numId w:val="35"/>
        </w:numPr>
        <w:rPr>
          <w:rFonts w:ascii="Calibri" w:hAnsi="Calibri" w:cs="Calibri"/>
        </w:rPr>
      </w:pPr>
      <w:r w:rsidRPr="00364A30">
        <w:rPr>
          <w:rFonts w:ascii="Calibri" w:hAnsi="Calibri" w:cs="Calibri"/>
        </w:rPr>
        <w:t>Work with your neighbors – consider sharing the septic tank and/or drainfield to reduce the area needed for both components. This may require easements and agreements but is a very feasible solution. It can be as simple as connecting two cottages or can be a community system to serve multiple properties.</w:t>
      </w:r>
    </w:p>
    <w:p w:rsidR="00ED7CD4" w:rsidRPr="00DC2523" w:rsidRDefault="00ED7CD4" w:rsidP="00DC2523">
      <w:pPr>
        <w:pStyle w:val="ListParagraph"/>
        <w:numPr>
          <w:ilvl w:val="0"/>
          <w:numId w:val="35"/>
        </w:numPr>
        <w:rPr>
          <w:rFonts w:ascii="Calibri" w:hAnsi="Calibri" w:cs="Calibri"/>
        </w:rPr>
      </w:pPr>
      <w:r w:rsidRPr="00DC2523">
        <w:rPr>
          <w:rFonts w:ascii="Calibri" w:hAnsi="Calibri" w:cs="Calibri"/>
        </w:rPr>
        <w:lastRenderedPageBreak/>
        <w:t xml:space="preserve">Consider drip distribution – this is a newer technology in Vermont and other parts of the country, but it has some great benefits including providing superior pathogen and nutrient removal within the existing landscape.   The ½ inch tubing can be located near trees and other landscape obstacles and terrain with the added benefit of irrigation. </w:t>
      </w:r>
    </w:p>
    <w:p w:rsidR="00ED7CD4" w:rsidRPr="00ED7CD4" w:rsidRDefault="00ED7CD4" w:rsidP="00ED7CD4">
      <w:pPr>
        <w:ind w:left="720"/>
        <w:rPr>
          <w:rFonts w:ascii="Calibri" w:hAnsi="Calibri" w:cs="Calibri"/>
        </w:rPr>
      </w:pPr>
      <w:r w:rsidRPr="00ED7CD4">
        <w:rPr>
          <w:rFonts w:ascii="Calibri" w:hAnsi="Calibri" w:cs="Calibri"/>
        </w:rPr>
        <w:t>Remember to perform regular maintenance tasks on your septic system. If you have an effluent filter at the outlet of your septic tank, clean it every 6 months. If you don’t have one, consider retrofitting your tank to install one. If you have a septic tank, have the tank pumped every 2-3 years. #</w:t>
      </w:r>
      <w:proofErr w:type="spellStart"/>
      <w:r w:rsidRPr="00ED7CD4">
        <w:rPr>
          <w:rFonts w:ascii="Calibri" w:hAnsi="Calibri" w:cs="Calibri"/>
        </w:rPr>
        <w:t>SepticSmart</w:t>
      </w:r>
      <w:proofErr w:type="spellEnd"/>
      <w:r w:rsidRPr="00ED7CD4">
        <w:rPr>
          <w:rFonts w:ascii="Calibri" w:hAnsi="Calibri" w:cs="Calibri"/>
        </w:rPr>
        <w:t xml:space="preserve"> </w:t>
      </w:r>
    </w:p>
    <w:p w:rsidR="00ED7CD4" w:rsidRPr="00ED7CD4" w:rsidRDefault="00ED7CD4" w:rsidP="00ED7CD4">
      <w:pPr>
        <w:ind w:left="720"/>
        <w:rPr>
          <w:rFonts w:ascii="Calibri" w:hAnsi="Calibri" w:cs="Calibri"/>
        </w:rPr>
      </w:pPr>
    </w:p>
    <w:p w:rsidR="00C96859" w:rsidRPr="00DC2523" w:rsidRDefault="00ED7CD4" w:rsidP="00ED7CD4">
      <w:pPr>
        <w:ind w:left="720"/>
        <w:rPr>
          <w:rFonts w:ascii="Calibri" w:hAnsi="Calibri" w:cs="Calibri"/>
          <w:i/>
        </w:rPr>
      </w:pPr>
      <w:r w:rsidRPr="00DC2523">
        <w:rPr>
          <w:rFonts w:ascii="Calibri" w:hAnsi="Calibri" w:cs="Calibri"/>
          <w:i/>
        </w:rPr>
        <w:t xml:space="preserve">Mary Clark, Environmental Program Manager, VT Department of Environmental Conservation, has over 40 years’ experience working in the onsite wastewater industry. </w:t>
      </w:r>
    </w:p>
    <w:p w:rsidR="00ED7CD4" w:rsidRDefault="00ED7CD4" w:rsidP="00ED7CD4">
      <w:pPr>
        <w:ind w:left="720"/>
        <w:rPr>
          <w:rFonts w:ascii="Calibri" w:hAnsi="Calibri" w:cs="Calibri"/>
        </w:rPr>
      </w:pPr>
      <w:r>
        <w:rPr>
          <w:rFonts w:ascii="Calibri" w:hAnsi="Calibri" w:cs="Calibri"/>
        </w:rPr>
        <w:t>Images to use along with blog post</w:t>
      </w:r>
      <w:r w:rsidR="00620E80">
        <w:rPr>
          <w:rFonts w:ascii="Calibri" w:hAnsi="Calibri" w:cs="Calibri"/>
        </w:rPr>
        <w:t xml:space="preserve"> (from Mary Clark)</w:t>
      </w:r>
      <w:r>
        <w:rPr>
          <w:rFonts w:ascii="Calibri" w:hAnsi="Calibri" w:cs="Calibri"/>
        </w:rPr>
        <w:t xml:space="preserve">: </w:t>
      </w:r>
    </w:p>
    <w:p w:rsidR="00ED7CD4" w:rsidRDefault="00620E80" w:rsidP="00ED7CD4">
      <w:pPr>
        <w:ind w:left="720"/>
        <w:rPr>
          <w:rFonts w:ascii="Calibri" w:hAnsi="Calibri" w:cs="Calibri"/>
        </w:rPr>
      </w:pPr>
      <w:r>
        <w:rPr>
          <w:noProof/>
          <w:color w:val="000000"/>
          <w:sz w:val="24"/>
          <w:szCs w:val="24"/>
        </w:rPr>
        <w:drawing>
          <wp:inline distT="0" distB="0" distL="0" distR="0">
            <wp:extent cx="3448050" cy="2586037"/>
            <wp:effectExtent l="0" t="0" r="0" b="5080"/>
            <wp:docPr id="14" name="Picture 14" descr="cid:c840f46a-d95b-4849-b69f-d4b5c8bfce3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840f46a-d95b-4849-b69f-d4b5c8bfce32@namprd09.prod.outlook.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452700" cy="2589525"/>
                    </a:xfrm>
                    <a:prstGeom prst="rect">
                      <a:avLst/>
                    </a:prstGeom>
                    <a:noFill/>
                    <a:ln>
                      <a:noFill/>
                    </a:ln>
                  </pic:spPr>
                </pic:pic>
              </a:graphicData>
            </a:graphic>
          </wp:inline>
        </w:drawing>
      </w:r>
    </w:p>
    <w:p w:rsidR="00C12720" w:rsidRPr="00361F84" w:rsidRDefault="00620E80" w:rsidP="00620E80">
      <w:pPr>
        <w:ind w:left="720"/>
        <w:rPr>
          <w:rFonts w:ascii="Calibri" w:hAnsi="Calibri" w:cs="Calibri"/>
        </w:rPr>
      </w:pPr>
      <w:r>
        <w:rPr>
          <w:noProof/>
          <w:color w:val="000000"/>
          <w:sz w:val="24"/>
          <w:szCs w:val="24"/>
        </w:rPr>
        <w:drawing>
          <wp:inline distT="0" distB="0" distL="0" distR="0">
            <wp:extent cx="3448050" cy="2586038"/>
            <wp:effectExtent l="0" t="0" r="0" b="5080"/>
            <wp:docPr id="15" name="Picture 15" descr="cid:64099e5d-c57a-45c4-9b71-be98436a9bc3@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4099e5d-c57a-45c4-9b71-be98436a9bc3@namprd09.prod.outlook.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452895" cy="2589671"/>
                    </a:xfrm>
                    <a:prstGeom prst="rect">
                      <a:avLst/>
                    </a:prstGeom>
                    <a:noFill/>
                    <a:ln>
                      <a:noFill/>
                    </a:ln>
                  </pic:spPr>
                </pic:pic>
              </a:graphicData>
            </a:graphic>
          </wp:inline>
        </w:drawing>
      </w:r>
    </w:p>
    <w:p w:rsidR="00CA5F2D" w:rsidRPr="00361F84" w:rsidRDefault="00AE5A37">
      <w:pPr>
        <w:pStyle w:val="Heading1"/>
        <w:rPr>
          <w:rFonts w:ascii="Calibri" w:hAnsi="Calibri" w:cs="Calibri"/>
          <w:b/>
          <w:bCs/>
        </w:rPr>
      </w:pPr>
      <w:bookmarkStart w:id="13" w:name="_Toc515348969"/>
      <w:r w:rsidRPr="00361F84">
        <w:rPr>
          <w:rFonts w:ascii="Calibri" w:hAnsi="Calibri" w:cs="Calibri"/>
          <w:b/>
          <w:bCs/>
        </w:rPr>
        <w:lastRenderedPageBreak/>
        <w:t xml:space="preserve">How to Guide: </w:t>
      </w:r>
      <w:r w:rsidR="008D4AE9" w:rsidRPr="00361F84">
        <w:rPr>
          <w:rFonts w:ascii="Calibri" w:hAnsi="Calibri" w:cs="Calibri"/>
          <w:b/>
          <w:bCs/>
        </w:rPr>
        <w:t xml:space="preserve">Governor, Mayor &amp; Local </w:t>
      </w:r>
      <w:proofErr w:type="spellStart"/>
      <w:r w:rsidR="008D4AE9" w:rsidRPr="00361F84">
        <w:rPr>
          <w:rFonts w:ascii="Calibri" w:hAnsi="Calibri" w:cs="Calibri"/>
          <w:b/>
          <w:bCs/>
        </w:rPr>
        <w:t>SepticSmart</w:t>
      </w:r>
      <w:proofErr w:type="spellEnd"/>
      <w:r w:rsidR="008D4AE9" w:rsidRPr="00361F84">
        <w:rPr>
          <w:rFonts w:ascii="Calibri" w:hAnsi="Calibri" w:cs="Calibri"/>
          <w:b/>
          <w:bCs/>
        </w:rPr>
        <w:t xml:space="preserve"> Week Proclamations</w:t>
      </w:r>
      <w:bookmarkEnd w:id="13"/>
      <w:r w:rsidR="001F7D52" w:rsidRPr="00361F84">
        <w:rPr>
          <w:rFonts w:ascii="Calibri" w:hAnsi="Calibri" w:cs="Calibri"/>
          <w:b/>
          <w:bCs/>
        </w:rPr>
        <w:t xml:space="preserve"> </w:t>
      </w:r>
    </w:p>
    <w:p w:rsidR="00140994" w:rsidRPr="00361F84" w:rsidRDefault="00C12720" w:rsidP="00140994">
      <w:pPr>
        <w:rPr>
          <w:rFonts w:ascii="Calibri" w:hAnsi="Calibri" w:cs="Calibri"/>
          <w:b/>
        </w:rPr>
      </w:pPr>
      <w:r w:rsidRPr="00361F84">
        <w:rPr>
          <w:rFonts w:ascii="Calibri" w:hAnsi="Calibri" w:cs="Calibri"/>
        </w:rPr>
        <w:tab/>
      </w:r>
      <w:r w:rsidRPr="00361F84">
        <w:rPr>
          <w:rFonts w:ascii="Calibri" w:hAnsi="Calibri" w:cs="Calibri"/>
          <w:b/>
        </w:rPr>
        <w:t>From Christl Tate, NEHA</w:t>
      </w:r>
    </w:p>
    <w:p w:rsidR="00C36E51" w:rsidRPr="00361F84" w:rsidRDefault="00C36E51" w:rsidP="000A2DA5">
      <w:pPr>
        <w:pStyle w:val="ListParagraph"/>
        <w:ind w:left="0"/>
        <w:rPr>
          <w:rFonts w:ascii="Calibri" w:hAnsi="Calibri" w:cs="Calibri"/>
        </w:rPr>
      </w:pPr>
      <w:proofErr w:type="spellStart"/>
      <w:r w:rsidRPr="00361F84">
        <w:rPr>
          <w:rFonts w:ascii="Calibri" w:hAnsi="Calibri" w:cs="Calibri"/>
        </w:rPr>
        <w:t>SepticSmart</w:t>
      </w:r>
      <w:proofErr w:type="spellEnd"/>
      <w:r w:rsidRPr="00361F84">
        <w:rPr>
          <w:rFonts w:ascii="Calibri" w:hAnsi="Calibri" w:cs="Calibri"/>
        </w:rPr>
        <w:t xml:space="preserve"> Week typically takes place on the third week of September every year. This annual event focuses on educating homeowners and communities on the proper care and maintenance of their septic systems, as well as protecting public health, the environment, and one’s property value.  To make the most of </w:t>
      </w:r>
      <w:proofErr w:type="spellStart"/>
      <w:r w:rsidRPr="00361F84">
        <w:rPr>
          <w:rFonts w:ascii="Calibri" w:hAnsi="Calibri" w:cs="Calibri"/>
        </w:rPr>
        <w:t>SepticSmart</w:t>
      </w:r>
      <w:proofErr w:type="spellEnd"/>
      <w:r w:rsidRPr="00361F84">
        <w:rPr>
          <w:rFonts w:ascii="Calibri" w:hAnsi="Calibri" w:cs="Calibri"/>
        </w:rPr>
        <w:t xml:space="preserve"> Week, EPA and the Decentralized Wastewater MOU Partnership have developed numerous outreach materials and resources</w:t>
      </w:r>
      <w:r w:rsidR="000A2DA5" w:rsidRPr="00361F84">
        <w:rPr>
          <w:rFonts w:ascii="Calibri" w:hAnsi="Calibri" w:cs="Calibri"/>
        </w:rPr>
        <w:t xml:space="preserve"> available at </w:t>
      </w:r>
      <w:hyperlink r:id="rId40" w:history="1">
        <w:r w:rsidR="000A2DA5" w:rsidRPr="00361F84">
          <w:rPr>
            <w:rStyle w:val="Hyperlink"/>
            <w:rFonts w:ascii="Calibri" w:hAnsi="Calibri" w:cs="Calibri"/>
          </w:rPr>
          <w:t>www.epa.gov/septic</w:t>
        </w:r>
      </w:hyperlink>
      <w:r w:rsidR="000A2DA5" w:rsidRPr="00361F84">
        <w:rPr>
          <w:rFonts w:ascii="Calibri" w:hAnsi="Calibri" w:cs="Calibri"/>
        </w:rPr>
        <w:t xml:space="preserve"> </w:t>
      </w:r>
      <w:r w:rsidRPr="00361F84">
        <w:rPr>
          <w:rFonts w:ascii="Calibri" w:hAnsi="Calibri" w:cs="Calibri"/>
        </w:rPr>
        <w:t xml:space="preserve"> </w:t>
      </w:r>
    </w:p>
    <w:p w:rsidR="000A2DA5" w:rsidRPr="00361F84" w:rsidRDefault="000A2DA5" w:rsidP="000A2DA5">
      <w:pPr>
        <w:pStyle w:val="Heading2"/>
        <w:rPr>
          <w:rFonts w:ascii="Calibri" w:hAnsi="Calibri" w:cs="Calibri"/>
          <w:b/>
        </w:rPr>
      </w:pPr>
    </w:p>
    <w:p w:rsidR="00C36E51" w:rsidRPr="00361F84" w:rsidRDefault="00140994" w:rsidP="000A2DA5">
      <w:pPr>
        <w:pStyle w:val="Heading2"/>
        <w:rPr>
          <w:rFonts w:ascii="Calibri" w:hAnsi="Calibri" w:cs="Calibri"/>
          <w:b/>
        </w:rPr>
      </w:pPr>
      <w:bookmarkStart w:id="14" w:name="_Toc515348970"/>
      <w:r w:rsidRPr="00361F84">
        <w:rPr>
          <w:rFonts w:ascii="Calibri" w:hAnsi="Calibri" w:cs="Calibri"/>
          <w:b/>
        </w:rPr>
        <w:t>Monthly Planning Guide</w:t>
      </w:r>
      <w:r w:rsidR="00C36E51" w:rsidRPr="00361F84">
        <w:rPr>
          <w:rFonts w:ascii="Calibri" w:hAnsi="Calibri" w:cs="Calibri"/>
          <w:b/>
        </w:rPr>
        <w:t xml:space="preserve"> </w:t>
      </w:r>
      <w:r w:rsidRPr="00361F84">
        <w:rPr>
          <w:rFonts w:ascii="Calibri" w:hAnsi="Calibri" w:cs="Calibri"/>
          <w:b/>
        </w:rPr>
        <w:t xml:space="preserve">to a </w:t>
      </w:r>
      <w:proofErr w:type="spellStart"/>
      <w:r w:rsidRPr="00361F84">
        <w:rPr>
          <w:rFonts w:ascii="Calibri" w:hAnsi="Calibri" w:cs="Calibri"/>
          <w:b/>
        </w:rPr>
        <w:t>SepticSmart</w:t>
      </w:r>
      <w:proofErr w:type="spellEnd"/>
      <w:r w:rsidRPr="00361F84">
        <w:rPr>
          <w:rFonts w:ascii="Calibri" w:hAnsi="Calibri" w:cs="Calibri"/>
          <w:b/>
        </w:rPr>
        <w:t xml:space="preserve"> Week Proclamation</w:t>
      </w:r>
      <w:bookmarkEnd w:id="14"/>
    </w:p>
    <w:p w:rsidR="00CB72DB" w:rsidRDefault="00CB72DB" w:rsidP="00CB72DB">
      <w:pPr>
        <w:spacing w:after="0"/>
        <w:rPr>
          <w:rFonts w:ascii="Calibri" w:hAnsi="Calibri" w:cs="Calibri"/>
          <w:b/>
        </w:rPr>
      </w:pPr>
    </w:p>
    <w:tbl>
      <w:tblPr>
        <w:tblStyle w:val="TableGrid"/>
        <w:tblW w:w="0" w:type="auto"/>
        <w:tblLook w:val="04A0" w:firstRow="1" w:lastRow="0" w:firstColumn="1" w:lastColumn="0" w:noHBand="0" w:noVBand="1"/>
      </w:tblPr>
      <w:tblGrid>
        <w:gridCol w:w="1314"/>
        <w:gridCol w:w="3210"/>
        <w:gridCol w:w="4826"/>
      </w:tblGrid>
      <w:tr w:rsidR="00DB700B" w:rsidTr="0082250B">
        <w:tc>
          <w:tcPr>
            <w:tcW w:w="805" w:type="dxa"/>
            <w:shd w:val="clear" w:color="auto" w:fill="C2E1F6" w:themeFill="text2" w:themeFillTint="33"/>
          </w:tcPr>
          <w:p w:rsidR="00DB700B" w:rsidRPr="00CB47CC" w:rsidRDefault="00DB700B" w:rsidP="00CB72DB">
            <w:pPr>
              <w:rPr>
                <w:rFonts w:ascii="Calibri" w:hAnsi="Calibri" w:cs="Calibri"/>
                <w:b/>
                <w:sz w:val="24"/>
                <w:szCs w:val="24"/>
              </w:rPr>
            </w:pPr>
            <w:r w:rsidRPr="00CB47CC">
              <w:rPr>
                <w:rFonts w:ascii="Calibri" w:hAnsi="Calibri" w:cs="Calibri"/>
                <w:b/>
                <w:sz w:val="24"/>
                <w:szCs w:val="24"/>
              </w:rPr>
              <w:t>MONTH</w:t>
            </w:r>
          </w:p>
        </w:tc>
        <w:tc>
          <w:tcPr>
            <w:tcW w:w="3676" w:type="dxa"/>
            <w:shd w:val="clear" w:color="auto" w:fill="C2E1F6" w:themeFill="text2" w:themeFillTint="33"/>
          </w:tcPr>
          <w:p w:rsidR="00DB700B" w:rsidRPr="00CB47CC" w:rsidRDefault="00DB700B" w:rsidP="00CB72DB">
            <w:pPr>
              <w:rPr>
                <w:rFonts w:ascii="Calibri" w:hAnsi="Calibri" w:cs="Calibri"/>
                <w:b/>
                <w:sz w:val="24"/>
                <w:szCs w:val="24"/>
              </w:rPr>
            </w:pPr>
            <w:r w:rsidRPr="00CB47CC">
              <w:rPr>
                <w:rFonts w:ascii="Calibri" w:hAnsi="Calibri" w:cs="Calibri"/>
                <w:b/>
                <w:sz w:val="24"/>
                <w:szCs w:val="24"/>
              </w:rPr>
              <w:t>STEPS</w:t>
            </w:r>
          </w:p>
        </w:tc>
        <w:tc>
          <w:tcPr>
            <w:tcW w:w="4869" w:type="dxa"/>
            <w:shd w:val="clear" w:color="auto" w:fill="C2E1F6" w:themeFill="text2" w:themeFillTint="33"/>
          </w:tcPr>
          <w:p w:rsidR="00DB700B" w:rsidRPr="00CB47CC" w:rsidRDefault="0082250B" w:rsidP="00CB72DB">
            <w:pPr>
              <w:rPr>
                <w:rFonts w:ascii="Calibri" w:hAnsi="Calibri" w:cs="Calibri"/>
                <w:b/>
                <w:sz w:val="24"/>
                <w:szCs w:val="24"/>
              </w:rPr>
            </w:pPr>
            <w:r w:rsidRPr="00CB47CC">
              <w:rPr>
                <w:rFonts w:ascii="Calibri" w:hAnsi="Calibri" w:cs="Calibri"/>
                <w:b/>
                <w:sz w:val="24"/>
                <w:szCs w:val="24"/>
              </w:rPr>
              <w:t xml:space="preserve">IMPORTANT </w:t>
            </w:r>
            <w:r w:rsidR="00DB700B" w:rsidRPr="00CB47CC">
              <w:rPr>
                <w:rFonts w:ascii="Calibri" w:hAnsi="Calibri" w:cs="Calibri"/>
                <w:b/>
                <w:sz w:val="24"/>
                <w:szCs w:val="24"/>
              </w:rPr>
              <w:t>NOTES</w:t>
            </w:r>
          </w:p>
        </w:tc>
      </w:tr>
      <w:tr w:rsidR="00DB700B" w:rsidTr="0082250B">
        <w:tc>
          <w:tcPr>
            <w:tcW w:w="805" w:type="dxa"/>
          </w:tcPr>
          <w:p w:rsidR="00DB700B" w:rsidRPr="00CB47CC" w:rsidRDefault="00DB700B" w:rsidP="00CB72DB">
            <w:pPr>
              <w:rPr>
                <w:rFonts w:ascii="Calibri" w:hAnsi="Calibri" w:cs="Calibri"/>
                <w:b/>
                <w:sz w:val="24"/>
                <w:szCs w:val="24"/>
              </w:rPr>
            </w:pPr>
            <w:r w:rsidRPr="00CB47CC">
              <w:rPr>
                <w:rFonts w:ascii="Calibri" w:hAnsi="Calibri" w:cs="Calibri"/>
                <w:b/>
                <w:sz w:val="24"/>
                <w:szCs w:val="24"/>
              </w:rPr>
              <w:t>May</w:t>
            </w:r>
          </w:p>
        </w:tc>
        <w:tc>
          <w:tcPr>
            <w:tcW w:w="3676" w:type="dxa"/>
          </w:tcPr>
          <w:p w:rsidR="00DB700B" w:rsidRPr="0082250B" w:rsidRDefault="00DB700B" w:rsidP="0082250B">
            <w:pPr>
              <w:pStyle w:val="ListParagraph"/>
              <w:numPr>
                <w:ilvl w:val="0"/>
                <w:numId w:val="7"/>
              </w:numPr>
              <w:rPr>
                <w:rFonts w:ascii="Calibri" w:hAnsi="Calibri" w:cs="Calibri"/>
              </w:rPr>
            </w:pPr>
            <w:r w:rsidRPr="0082250B">
              <w:rPr>
                <w:rFonts w:ascii="Calibri" w:hAnsi="Calibri" w:cs="Calibri"/>
              </w:rPr>
              <w:t>Begin gathering information</w:t>
            </w:r>
          </w:p>
          <w:p w:rsidR="00DB700B" w:rsidRPr="00DB700B" w:rsidRDefault="00DB700B" w:rsidP="00DB700B">
            <w:pPr>
              <w:pStyle w:val="ListParagraph"/>
              <w:numPr>
                <w:ilvl w:val="0"/>
                <w:numId w:val="7"/>
              </w:numPr>
              <w:rPr>
                <w:rFonts w:ascii="Calibri" w:hAnsi="Calibri" w:cs="Calibri"/>
                <w:b/>
              </w:rPr>
            </w:pPr>
            <w:r w:rsidRPr="0082250B">
              <w:rPr>
                <w:rFonts w:ascii="Calibri" w:hAnsi="Calibri" w:cs="Calibri"/>
              </w:rPr>
              <w:t>Create a timeline</w:t>
            </w:r>
          </w:p>
        </w:tc>
        <w:tc>
          <w:tcPr>
            <w:tcW w:w="4869" w:type="dxa"/>
          </w:tcPr>
          <w:p w:rsidR="0082250B" w:rsidRPr="0082250B" w:rsidRDefault="0082250B" w:rsidP="0082250B">
            <w:pPr>
              <w:pStyle w:val="ListParagraph"/>
              <w:numPr>
                <w:ilvl w:val="0"/>
                <w:numId w:val="7"/>
              </w:numPr>
              <w:spacing w:after="160" w:line="259" w:lineRule="auto"/>
              <w:rPr>
                <w:rFonts w:ascii="Calibri" w:hAnsi="Calibri" w:cs="Calibri"/>
              </w:rPr>
            </w:pPr>
            <w:r w:rsidRPr="0082250B">
              <w:rPr>
                <w:rFonts w:ascii="Calibri" w:hAnsi="Calibri" w:cs="Calibri"/>
              </w:rPr>
              <w:t>Start early!</w:t>
            </w:r>
          </w:p>
          <w:p w:rsidR="00DB700B" w:rsidRDefault="00DB700B" w:rsidP="00CB72DB">
            <w:pPr>
              <w:rPr>
                <w:rFonts w:ascii="Calibri" w:hAnsi="Calibri" w:cs="Calibri"/>
                <w:b/>
              </w:rPr>
            </w:pPr>
          </w:p>
        </w:tc>
      </w:tr>
      <w:tr w:rsidR="00DB700B" w:rsidTr="0082250B">
        <w:tc>
          <w:tcPr>
            <w:tcW w:w="805" w:type="dxa"/>
          </w:tcPr>
          <w:p w:rsidR="00DB700B" w:rsidRPr="00CB47CC" w:rsidRDefault="0082250B" w:rsidP="00CB72DB">
            <w:pPr>
              <w:rPr>
                <w:rFonts w:ascii="Calibri" w:hAnsi="Calibri" w:cs="Calibri"/>
                <w:b/>
                <w:sz w:val="24"/>
                <w:szCs w:val="24"/>
              </w:rPr>
            </w:pPr>
            <w:r w:rsidRPr="00CB47CC">
              <w:rPr>
                <w:rFonts w:ascii="Calibri" w:hAnsi="Calibri" w:cs="Calibri"/>
                <w:b/>
                <w:sz w:val="24"/>
                <w:szCs w:val="24"/>
              </w:rPr>
              <w:t>June</w:t>
            </w:r>
          </w:p>
        </w:tc>
        <w:tc>
          <w:tcPr>
            <w:tcW w:w="3676" w:type="dxa"/>
          </w:tcPr>
          <w:p w:rsidR="0082250B" w:rsidRPr="00361F84" w:rsidRDefault="0082250B" w:rsidP="0082250B">
            <w:pPr>
              <w:pStyle w:val="ListParagraph"/>
              <w:numPr>
                <w:ilvl w:val="0"/>
                <w:numId w:val="30"/>
              </w:numPr>
              <w:rPr>
                <w:rFonts w:ascii="Calibri" w:hAnsi="Calibri" w:cs="Calibri"/>
              </w:rPr>
            </w:pPr>
            <w:r w:rsidRPr="00361F84">
              <w:rPr>
                <w:rFonts w:ascii="Calibri" w:hAnsi="Calibri" w:cs="Calibri"/>
              </w:rPr>
              <w:t xml:space="preserve">Identify any established procedures around securing a proclamation </w:t>
            </w:r>
          </w:p>
          <w:p w:rsidR="0082250B" w:rsidRPr="00361F84" w:rsidRDefault="0082250B" w:rsidP="0082250B">
            <w:pPr>
              <w:numPr>
                <w:ilvl w:val="0"/>
                <w:numId w:val="30"/>
              </w:numPr>
              <w:rPr>
                <w:rFonts w:ascii="Calibri" w:hAnsi="Calibri" w:cs="Calibri"/>
              </w:rPr>
            </w:pPr>
            <w:r w:rsidRPr="00361F84">
              <w:rPr>
                <w:rFonts w:ascii="Calibri" w:hAnsi="Calibri" w:cs="Calibri"/>
              </w:rPr>
              <w:t xml:space="preserve">Ensure you have leadership support and make sure that is communicated in each step </w:t>
            </w:r>
          </w:p>
          <w:p w:rsidR="00DB700B" w:rsidRDefault="0082250B" w:rsidP="0082250B">
            <w:pPr>
              <w:numPr>
                <w:ilvl w:val="0"/>
                <w:numId w:val="30"/>
              </w:numPr>
              <w:rPr>
                <w:rFonts w:ascii="Calibri" w:hAnsi="Calibri" w:cs="Calibri"/>
              </w:rPr>
            </w:pPr>
            <w:r w:rsidRPr="00361F84">
              <w:rPr>
                <w:rFonts w:ascii="Calibri" w:hAnsi="Calibri" w:cs="Calibri"/>
              </w:rPr>
              <w:t xml:space="preserve">Develop the wording for the proclamation (see EPA sample </w:t>
            </w:r>
            <w:hyperlink r:id="rId41" w:history="1">
              <w:r w:rsidRPr="00361F84">
                <w:rPr>
                  <w:rStyle w:val="Hyperlink"/>
                  <w:rFonts w:ascii="Calibri" w:hAnsi="Calibri" w:cs="Calibri"/>
                </w:rPr>
                <w:t>proclamations</w:t>
              </w:r>
            </w:hyperlink>
            <w:r w:rsidRPr="00361F84">
              <w:rPr>
                <w:rFonts w:ascii="Calibri" w:hAnsi="Calibri" w:cs="Calibri"/>
              </w:rPr>
              <w:t xml:space="preserve">) </w:t>
            </w:r>
          </w:p>
          <w:p w:rsidR="0082250B" w:rsidRPr="00361F84" w:rsidRDefault="0082250B" w:rsidP="0082250B">
            <w:pPr>
              <w:numPr>
                <w:ilvl w:val="0"/>
                <w:numId w:val="30"/>
              </w:numPr>
              <w:rPr>
                <w:rFonts w:ascii="Calibri" w:hAnsi="Calibri" w:cs="Calibri"/>
              </w:rPr>
            </w:pPr>
            <w:r w:rsidRPr="00361F84">
              <w:rPr>
                <w:rFonts w:ascii="Calibri" w:hAnsi="Calibri" w:cs="Calibri"/>
              </w:rPr>
              <w:t>Draft memo from agency head to your state’s appointed health official (i.e. Secretary of Health, Surgeon General, etc.)</w:t>
            </w:r>
          </w:p>
          <w:p w:rsidR="0082250B" w:rsidRPr="0082250B" w:rsidRDefault="0082250B" w:rsidP="0082250B">
            <w:pPr>
              <w:numPr>
                <w:ilvl w:val="0"/>
                <w:numId w:val="30"/>
              </w:numPr>
              <w:rPr>
                <w:rFonts w:ascii="Calibri" w:hAnsi="Calibri" w:cs="Calibri"/>
              </w:rPr>
            </w:pPr>
            <w:r w:rsidRPr="00361F84">
              <w:rPr>
                <w:rFonts w:ascii="Calibri" w:hAnsi="Calibri" w:cs="Calibri"/>
              </w:rPr>
              <w:t>Draft memo from Health Official to Governor’s Office</w:t>
            </w:r>
          </w:p>
        </w:tc>
        <w:tc>
          <w:tcPr>
            <w:tcW w:w="4869" w:type="dxa"/>
          </w:tcPr>
          <w:p w:rsidR="0082250B" w:rsidRPr="0082250B" w:rsidRDefault="0082250B" w:rsidP="00CB47CC">
            <w:pPr>
              <w:pStyle w:val="ListParagraph"/>
              <w:numPr>
                <w:ilvl w:val="0"/>
                <w:numId w:val="30"/>
              </w:numPr>
              <w:rPr>
                <w:rFonts w:ascii="Calibri" w:hAnsi="Calibri" w:cs="Calibri"/>
              </w:rPr>
            </w:pPr>
            <w:r w:rsidRPr="0082250B">
              <w:rPr>
                <w:rFonts w:ascii="Calibri" w:hAnsi="Calibri" w:cs="Calibri"/>
              </w:rPr>
              <w:t>Save email from your leadership approving initiative as your Governor’s Office may ask for it</w:t>
            </w:r>
          </w:p>
          <w:p w:rsidR="0082250B" w:rsidRPr="00361F84" w:rsidRDefault="0082250B" w:rsidP="00CB47CC">
            <w:pPr>
              <w:numPr>
                <w:ilvl w:val="0"/>
                <w:numId w:val="30"/>
              </w:numPr>
              <w:rPr>
                <w:rFonts w:ascii="Calibri" w:hAnsi="Calibri" w:cs="Calibri"/>
              </w:rPr>
            </w:pPr>
            <w:r w:rsidRPr="00361F84">
              <w:rPr>
                <w:rFonts w:ascii="Calibri" w:hAnsi="Calibri" w:cs="Calibri"/>
              </w:rPr>
              <w:t xml:space="preserve">Make sure </w:t>
            </w:r>
            <w:r>
              <w:rPr>
                <w:rFonts w:ascii="Calibri" w:hAnsi="Calibri" w:cs="Calibri"/>
              </w:rPr>
              <w:t>wording</w:t>
            </w:r>
            <w:r w:rsidRPr="00361F84">
              <w:rPr>
                <w:rFonts w:ascii="Calibri" w:hAnsi="Calibri" w:cs="Calibri"/>
              </w:rPr>
              <w:t xml:space="preserve"> is short and to the point</w:t>
            </w:r>
          </w:p>
          <w:p w:rsidR="0082250B" w:rsidRPr="0082250B" w:rsidRDefault="0082250B" w:rsidP="00CB47CC">
            <w:pPr>
              <w:numPr>
                <w:ilvl w:val="0"/>
                <w:numId w:val="30"/>
              </w:numPr>
              <w:rPr>
                <w:rFonts w:ascii="Calibri" w:hAnsi="Calibri" w:cs="Calibri"/>
              </w:rPr>
            </w:pPr>
            <w:r w:rsidRPr="0082250B">
              <w:rPr>
                <w:rFonts w:ascii="Calibri" w:hAnsi="Calibri" w:cs="Calibri"/>
              </w:rPr>
              <w:t>Explain how it will benefit communities</w:t>
            </w:r>
          </w:p>
          <w:p w:rsidR="0082250B" w:rsidRPr="0082250B" w:rsidRDefault="0082250B" w:rsidP="00CB47CC">
            <w:pPr>
              <w:numPr>
                <w:ilvl w:val="0"/>
                <w:numId w:val="30"/>
              </w:numPr>
              <w:rPr>
                <w:rFonts w:ascii="Calibri" w:hAnsi="Calibri" w:cs="Calibri"/>
              </w:rPr>
            </w:pPr>
            <w:r w:rsidRPr="0082250B">
              <w:rPr>
                <w:rFonts w:ascii="Calibri" w:hAnsi="Calibri" w:cs="Calibri"/>
              </w:rPr>
              <w:t>Make sure the proclamation is in Microsoft Word for easy editing</w:t>
            </w:r>
          </w:p>
          <w:p w:rsidR="0082250B" w:rsidRPr="0082250B" w:rsidRDefault="0082250B" w:rsidP="00CB47CC">
            <w:pPr>
              <w:pStyle w:val="ListParagraph"/>
              <w:numPr>
                <w:ilvl w:val="0"/>
                <w:numId w:val="30"/>
              </w:numPr>
              <w:rPr>
                <w:rFonts w:ascii="Calibri" w:hAnsi="Calibri" w:cs="Calibri"/>
              </w:rPr>
            </w:pPr>
            <w:r w:rsidRPr="0082250B">
              <w:rPr>
                <w:rFonts w:ascii="Calibri" w:hAnsi="Calibri" w:cs="Calibri"/>
              </w:rPr>
              <w:t>Write the Governor’s Proclamation yourself in plain text, without any formatting. This makes it easy for the Governor’s Office to simply use your draft and add on their Governor Proclamation formatting</w:t>
            </w:r>
          </w:p>
          <w:p w:rsidR="00DB700B" w:rsidRPr="00CB47CC" w:rsidRDefault="0082250B" w:rsidP="00CB47CC">
            <w:pPr>
              <w:pStyle w:val="ListParagraph"/>
              <w:numPr>
                <w:ilvl w:val="0"/>
                <w:numId w:val="30"/>
              </w:numPr>
              <w:rPr>
                <w:rFonts w:ascii="Calibri" w:hAnsi="Calibri" w:cs="Calibri"/>
                <w:b/>
              </w:rPr>
            </w:pPr>
            <w:r w:rsidRPr="00CB47CC">
              <w:rPr>
                <w:rFonts w:ascii="Calibri" w:hAnsi="Calibri" w:cs="Calibri"/>
              </w:rPr>
              <w:t>Check out examples of previous years’ proclamations (https://www.epa.gov/septic/septicsmart-week-2017-proclamations)</w:t>
            </w:r>
          </w:p>
        </w:tc>
      </w:tr>
      <w:tr w:rsidR="00DB700B" w:rsidTr="0082250B">
        <w:tc>
          <w:tcPr>
            <w:tcW w:w="805" w:type="dxa"/>
          </w:tcPr>
          <w:p w:rsidR="00DB700B" w:rsidRPr="00CB47CC" w:rsidRDefault="0082250B" w:rsidP="00CB72DB">
            <w:pPr>
              <w:rPr>
                <w:rFonts w:ascii="Calibri" w:hAnsi="Calibri" w:cs="Calibri"/>
                <w:b/>
                <w:sz w:val="24"/>
                <w:szCs w:val="24"/>
              </w:rPr>
            </w:pPr>
            <w:r w:rsidRPr="00CB47CC">
              <w:rPr>
                <w:rFonts w:ascii="Calibri" w:hAnsi="Calibri" w:cs="Calibri"/>
                <w:b/>
                <w:sz w:val="24"/>
                <w:szCs w:val="24"/>
              </w:rPr>
              <w:t>July</w:t>
            </w:r>
          </w:p>
        </w:tc>
        <w:tc>
          <w:tcPr>
            <w:tcW w:w="3676" w:type="dxa"/>
          </w:tcPr>
          <w:p w:rsidR="0082250B" w:rsidRPr="00361F84" w:rsidRDefault="0082250B" w:rsidP="0082250B">
            <w:pPr>
              <w:pStyle w:val="ListParagraph"/>
              <w:numPr>
                <w:ilvl w:val="0"/>
                <w:numId w:val="20"/>
              </w:numPr>
              <w:rPr>
                <w:rFonts w:ascii="Calibri" w:hAnsi="Calibri" w:cs="Calibri"/>
              </w:rPr>
            </w:pPr>
            <w:r w:rsidRPr="00361F84">
              <w:rPr>
                <w:rFonts w:ascii="Calibri" w:hAnsi="Calibri" w:cs="Calibri"/>
              </w:rPr>
              <w:t>Enlist support from other state/local health departments</w:t>
            </w:r>
          </w:p>
          <w:p w:rsidR="00DB700B" w:rsidRPr="00CB47CC" w:rsidRDefault="0082250B" w:rsidP="00CB47CC">
            <w:pPr>
              <w:pStyle w:val="ListParagraph"/>
              <w:numPr>
                <w:ilvl w:val="0"/>
                <w:numId w:val="20"/>
              </w:numPr>
              <w:rPr>
                <w:rFonts w:ascii="Calibri" w:hAnsi="Calibri" w:cs="Calibri"/>
              </w:rPr>
            </w:pPr>
            <w:r w:rsidRPr="00361F84">
              <w:rPr>
                <w:rFonts w:ascii="Calibri" w:hAnsi="Calibri" w:cs="Calibri"/>
              </w:rPr>
              <w:t>Identify a point person in the process, whether at the State Health Department or Governor’s Office that you can check in with</w:t>
            </w:r>
          </w:p>
        </w:tc>
        <w:tc>
          <w:tcPr>
            <w:tcW w:w="4869" w:type="dxa"/>
          </w:tcPr>
          <w:p w:rsidR="0082250B" w:rsidRDefault="0082250B" w:rsidP="00CB47CC">
            <w:pPr>
              <w:numPr>
                <w:ilvl w:val="0"/>
                <w:numId w:val="32"/>
              </w:numPr>
              <w:rPr>
                <w:rFonts w:ascii="Calibri" w:hAnsi="Calibri" w:cs="Calibri"/>
              </w:rPr>
            </w:pPr>
            <w:r w:rsidRPr="00361F84">
              <w:rPr>
                <w:rFonts w:ascii="Calibri" w:hAnsi="Calibri" w:cs="Calibri"/>
              </w:rPr>
              <w:t xml:space="preserve">Keeping in touch will help you to know the status of your request and if there is anything missing that you need to submit </w:t>
            </w:r>
          </w:p>
          <w:p w:rsidR="00CB47CC" w:rsidRPr="00CB47CC" w:rsidRDefault="00CB47CC" w:rsidP="00CB47CC">
            <w:pPr>
              <w:numPr>
                <w:ilvl w:val="1"/>
                <w:numId w:val="32"/>
              </w:numPr>
              <w:rPr>
                <w:rFonts w:ascii="Calibri" w:hAnsi="Calibri" w:cs="Calibri"/>
              </w:rPr>
            </w:pPr>
            <w:r w:rsidRPr="00CB47CC">
              <w:rPr>
                <w:rFonts w:ascii="Calibri" w:hAnsi="Calibri" w:cs="Calibri"/>
              </w:rPr>
              <w:t>Knowing this early on is important so that you do not run out of time to make corrections or additions</w:t>
            </w:r>
          </w:p>
          <w:p w:rsidR="00CB47CC" w:rsidRPr="00CB47CC" w:rsidRDefault="00CB47CC" w:rsidP="00CB47CC">
            <w:pPr>
              <w:numPr>
                <w:ilvl w:val="1"/>
                <w:numId w:val="32"/>
              </w:numPr>
              <w:rPr>
                <w:rFonts w:ascii="Calibri" w:hAnsi="Calibri" w:cs="Calibri"/>
              </w:rPr>
            </w:pPr>
            <w:r w:rsidRPr="00CB47CC">
              <w:rPr>
                <w:rFonts w:ascii="Calibri" w:hAnsi="Calibri" w:cs="Calibri"/>
              </w:rPr>
              <w:t>Follow up with emails and phone calls</w:t>
            </w:r>
          </w:p>
          <w:p w:rsidR="00CB47CC" w:rsidRPr="0082250B" w:rsidRDefault="00CB47CC" w:rsidP="00CB47CC">
            <w:pPr>
              <w:numPr>
                <w:ilvl w:val="0"/>
                <w:numId w:val="32"/>
              </w:numPr>
              <w:rPr>
                <w:rFonts w:ascii="Calibri" w:hAnsi="Calibri" w:cs="Calibri"/>
              </w:rPr>
            </w:pPr>
            <w:r w:rsidRPr="00361F84">
              <w:rPr>
                <w:rFonts w:ascii="Calibri" w:hAnsi="Calibri" w:cs="Calibri"/>
              </w:rPr>
              <w:lastRenderedPageBreak/>
              <w:t>Ensure memos are sent from agency head to health official</w:t>
            </w:r>
          </w:p>
        </w:tc>
      </w:tr>
      <w:tr w:rsidR="0082250B" w:rsidTr="0082250B">
        <w:tc>
          <w:tcPr>
            <w:tcW w:w="805" w:type="dxa"/>
          </w:tcPr>
          <w:p w:rsidR="0082250B" w:rsidRPr="00CB47CC" w:rsidRDefault="0082250B" w:rsidP="00CB72DB">
            <w:pPr>
              <w:rPr>
                <w:rFonts w:ascii="Calibri" w:hAnsi="Calibri" w:cs="Calibri"/>
                <w:b/>
                <w:sz w:val="24"/>
                <w:szCs w:val="24"/>
              </w:rPr>
            </w:pPr>
            <w:r w:rsidRPr="00CB47CC">
              <w:rPr>
                <w:rFonts w:ascii="Calibri" w:hAnsi="Calibri" w:cs="Calibri"/>
                <w:b/>
                <w:sz w:val="24"/>
                <w:szCs w:val="24"/>
              </w:rPr>
              <w:lastRenderedPageBreak/>
              <w:t>August</w:t>
            </w:r>
          </w:p>
        </w:tc>
        <w:tc>
          <w:tcPr>
            <w:tcW w:w="3676" w:type="dxa"/>
          </w:tcPr>
          <w:p w:rsidR="0082250B" w:rsidRPr="0082250B" w:rsidRDefault="0082250B" w:rsidP="0082250B">
            <w:pPr>
              <w:pStyle w:val="ListParagraph"/>
              <w:numPr>
                <w:ilvl w:val="0"/>
                <w:numId w:val="20"/>
              </w:numPr>
              <w:rPr>
                <w:rFonts w:ascii="Calibri" w:hAnsi="Calibri" w:cs="Calibri"/>
              </w:rPr>
            </w:pPr>
            <w:r w:rsidRPr="00361F84">
              <w:rPr>
                <w:rFonts w:ascii="Calibri" w:hAnsi="Calibri" w:cs="Calibri"/>
              </w:rPr>
              <w:t>When you receive your proclamation</w:t>
            </w:r>
            <w:r w:rsidR="00CB47CC">
              <w:rPr>
                <w:rFonts w:ascii="Calibri" w:hAnsi="Calibri" w:cs="Calibri"/>
              </w:rPr>
              <w:t>,</w:t>
            </w:r>
            <w:r w:rsidRPr="00361F84">
              <w:rPr>
                <w:rFonts w:ascii="Calibri" w:hAnsi="Calibri" w:cs="Calibri"/>
              </w:rPr>
              <w:t xml:space="preserve"> </w:t>
            </w:r>
            <w:r w:rsidR="00CB47CC">
              <w:rPr>
                <w:rFonts w:ascii="Calibri" w:hAnsi="Calibri" w:cs="Calibri"/>
              </w:rPr>
              <w:t>SHARE IT</w:t>
            </w:r>
            <w:r w:rsidRPr="00361F84">
              <w:rPr>
                <w:rFonts w:ascii="Calibri" w:hAnsi="Calibri" w:cs="Calibri"/>
              </w:rPr>
              <w:t>! Share it at local events, socia</w:t>
            </w:r>
            <w:r>
              <w:rPr>
                <w:rFonts w:ascii="Calibri" w:hAnsi="Calibri" w:cs="Calibri"/>
              </w:rPr>
              <w:t>l media posts and news releases</w:t>
            </w:r>
          </w:p>
        </w:tc>
        <w:tc>
          <w:tcPr>
            <w:tcW w:w="4869" w:type="dxa"/>
          </w:tcPr>
          <w:p w:rsidR="00CB47CC" w:rsidRPr="00361F84" w:rsidRDefault="00CB47CC" w:rsidP="00CB47CC">
            <w:pPr>
              <w:numPr>
                <w:ilvl w:val="0"/>
                <w:numId w:val="31"/>
              </w:numPr>
              <w:rPr>
                <w:rFonts w:ascii="Calibri" w:hAnsi="Calibri" w:cs="Calibri"/>
              </w:rPr>
            </w:pPr>
            <w:r w:rsidRPr="00361F84">
              <w:rPr>
                <w:rFonts w:ascii="Calibri" w:hAnsi="Calibri" w:cs="Calibri"/>
              </w:rPr>
              <w:t xml:space="preserve">The proclamation gets posted on the governor’s webpage, bringing more attention to your cause </w:t>
            </w:r>
          </w:p>
          <w:p w:rsidR="0082250B" w:rsidRPr="00CB47CC" w:rsidRDefault="00CB47CC" w:rsidP="00CB47CC">
            <w:pPr>
              <w:numPr>
                <w:ilvl w:val="0"/>
                <w:numId w:val="31"/>
              </w:numPr>
              <w:rPr>
                <w:rFonts w:ascii="Calibri" w:hAnsi="Calibri" w:cs="Calibri"/>
              </w:rPr>
            </w:pPr>
            <w:r w:rsidRPr="00361F84">
              <w:rPr>
                <w:rFonts w:ascii="Calibri" w:hAnsi="Calibri" w:cs="Calibri"/>
              </w:rPr>
              <w:t>The proclamation adds more weight to your social media posts and increases the chance of it being picked up and shared across wider audiences</w:t>
            </w:r>
          </w:p>
        </w:tc>
      </w:tr>
      <w:tr w:rsidR="0082250B" w:rsidTr="0082250B">
        <w:tc>
          <w:tcPr>
            <w:tcW w:w="805" w:type="dxa"/>
          </w:tcPr>
          <w:p w:rsidR="0082250B" w:rsidRPr="00CB47CC" w:rsidRDefault="00CB47CC" w:rsidP="00CB72DB">
            <w:pPr>
              <w:rPr>
                <w:rFonts w:ascii="Calibri" w:hAnsi="Calibri" w:cs="Calibri"/>
                <w:b/>
                <w:sz w:val="24"/>
                <w:szCs w:val="24"/>
              </w:rPr>
            </w:pPr>
            <w:r w:rsidRPr="00CB47CC">
              <w:rPr>
                <w:rFonts w:ascii="Calibri" w:hAnsi="Calibri" w:cs="Calibri"/>
                <w:b/>
                <w:sz w:val="24"/>
                <w:szCs w:val="24"/>
              </w:rPr>
              <w:t>September</w:t>
            </w:r>
          </w:p>
        </w:tc>
        <w:tc>
          <w:tcPr>
            <w:tcW w:w="3676" w:type="dxa"/>
          </w:tcPr>
          <w:p w:rsidR="00CB47CC" w:rsidRPr="00361F84" w:rsidRDefault="00CB47CC" w:rsidP="00CB47CC">
            <w:pPr>
              <w:pStyle w:val="ListParagraph"/>
              <w:numPr>
                <w:ilvl w:val="0"/>
                <w:numId w:val="18"/>
              </w:numPr>
              <w:rPr>
                <w:rFonts w:ascii="Calibri" w:hAnsi="Calibri" w:cs="Calibri"/>
              </w:rPr>
            </w:pPr>
            <w:r w:rsidRPr="00361F84">
              <w:rPr>
                <w:rFonts w:ascii="Calibri" w:hAnsi="Calibri" w:cs="Calibri"/>
              </w:rPr>
              <w:t>Share! Share! Share!</w:t>
            </w:r>
          </w:p>
          <w:p w:rsidR="00CB47CC" w:rsidRPr="00361F84" w:rsidRDefault="00CB47CC" w:rsidP="00CB47CC">
            <w:pPr>
              <w:pStyle w:val="ListParagraph"/>
              <w:numPr>
                <w:ilvl w:val="0"/>
                <w:numId w:val="18"/>
              </w:numPr>
              <w:rPr>
                <w:rFonts w:ascii="Calibri" w:hAnsi="Calibri" w:cs="Calibri"/>
              </w:rPr>
            </w:pPr>
            <w:r w:rsidRPr="00361F84">
              <w:rPr>
                <w:rFonts w:ascii="Calibri" w:hAnsi="Calibri" w:cs="Calibri"/>
              </w:rPr>
              <w:t>Measure your impact!</w:t>
            </w:r>
          </w:p>
          <w:p w:rsidR="0082250B" w:rsidRDefault="0082250B" w:rsidP="00CB72DB">
            <w:pPr>
              <w:rPr>
                <w:rFonts w:ascii="Calibri" w:hAnsi="Calibri" w:cs="Calibri"/>
                <w:b/>
              </w:rPr>
            </w:pPr>
          </w:p>
        </w:tc>
        <w:tc>
          <w:tcPr>
            <w:tcW w:w="4869" w:type="dxa"/>
          </w:tcPr>
          <w:p w:rsidR="00CB47CC" w:rsidRPr="00361F84" w:rsidRDefault="00CB47CC" w:rsidP="00CB47CC">
            <w:pPr>
              <w:numPr>
                <w:ilvl w:val="0"/>
                <w:numId w:val="33"/>
              </w:numPr>
              <w:ind w:left="720"/>
              <w:rPr>
                <w:rFonts w:ascii="Calibri" w:hAnsi="Calibri" w:cs="Calibri"/>
              </w:rPr>
            </w:pPr>
            <w:r w:rsidRPr="00361F84">
              <w:rPr>
                <w:rFonts w:ascii="Calibri" w:hAnsi="Calibri" w:cs="Calibri"/>
              </w:rPr>
              <w:t>Metrics matter! As much as possible, identify the impact of your outreach activities.</w:t>
            </w:r>
          </w:p>
          <w:p w:rsidR="00CB47CC" w:rsidRPr="00361F84" w:rsidRDefault="00CB47CC" w:rsidP="00CB47CC">
            <w:pPr>
              <w:numPr>
                <w:ilvl w:val="0"/>
                <w:numId w:val="33"/>
              </w:numPr>
              <w:ind w:left="720"/>
              <w:rPr>
                <w:rFonts w:ascii="Calibri" w:hAnsi="Calibri" w:cs="Calibri"/>
              </w:rPr>
            </w:pPr>
            <w:r w:rsidRPr="00361F84">
              <w:rPr>
                <w:rFonts w:ascii="Calibri" w:hAnsi="Calibri" w:cs="Calibri"/>
              </w:rPr>
              <w:t xml:space="preserve">Connect with partners to measure impact </w:t>
            </w:r>
          </w:p>
          <w:p w:rsidR="00CB47CC" w:rsidRPr="00361F84" w:rsidRDefault="00CB47CC" w:rsidP="00CB47CC">
            <w:pPr>
              <w:numPr>
                <w:ilvl w:val="0"/>
                <w:numId w:val="22"/>
              </w:numPr>
              <w:ind w:left="1440"/>
              <w:rPr>
                <w:rFonts w:ascii="Calibri" w:hAnsi="Calibri" w:cs="Calibri"/>
              </w:rPr>
            </w:pPr>
            <w:r w:rsidRPr="00361F84">
              <w:rPr>
                <w:rFonts w:ascii="Calibri" w:hAnsi="Calibri" w:cs="Calibri"/>
              </w:rPr>
              <w:t>Are calls regarding septic system operation and maintenance increasing?</w:t>
            </w:r>
          </w:p>
          <w:p w:rsidR="00CB47CC" w:rsidRPr="00361F84" w:rsidRDefault="00CB47CC" w:rsidP="00CB47CC">
            <w:pPr>
              <w:numPr>
                <w:ilvl w:val="0"/>
                <w:numId w:val="22"/>
              </w:numPr>
              <w:ind w:left="1440"/>
              <w:rPr>
                <w:rFonts w:ascii="Calibri" w:hAnsi="Calibri" w:cs="Calibri"/>
              </w:rPr>
            </w:pPr>
            <w:r w:rsidRPr="00361F84">
              <w:rPr>
                <w:rFonts w:ascii="Calibri" w:hAnsi="Calibri" w:cs="Calibri"/>
              </w:rPr>
              <w:t>Are local health departments seeing an increase in calls?</w:t>
            </w:r>
          </w:p>
          <w:p w:rsidR="0082250B" w:rsidRDefault="0082250B" w:rsidP="00CB72DB">
            <w:pPr>
              <w:rPr>
                <w:rFonts w:ascii="Calibri" w:hAnsi="Calibri" w:cs="Calibri"/>
                <w:b/>
              </w:rPr>
            </w:pPr>
          </w:p>
        </w:tc>
      </w:tr>
    </w:tbl>
    <w:p w:rsidR="00C36E51" w:rsidRPr="00361F84" w:rsidRDefault="00C36E51" w:rsidP="00CB47CC">
      <w:pPr>
        <w:spacing w:after="0"/>
        <w:rPr>
          <w:rFonts w:ascii="Calibri" w:hAnsi="Calibri" w:cs="Calibri"/>
        </w:rPr>
      </w:pPr>
    </w:p>
    <w:p w:rsidR="00BA4EDB" w:rsidRPr="00361F84" w:rsidRDefault="00BA4EDB" w:rsidP="00140994">
      <w:pPr>
        <w:pStyle w:val="Heading3"/>
        <w:rPr>
          <w:rFonts w:ascii="Calibri" w:hAnsi="Calibri" w:cs="Calibri"/>
        </w:rPr>
      </w:pPr>
    </w:p>
    <w:p w:rsidR="00C36E51" w:rsidRPr="00361F84" w:rsidRDefault="00140994" w:rsidP="000A2DA5">
      <w:pPr>
        <w:pStyle w:val="Heading2"/>
        <w:rPr>
          <w:rFonts w:ascii="Calibri" w:hAnsi="Calibri" w:cs="Calibri"/>
          <w:b/>
        </w:rPr>
      </w:pPr>
      <w:bookmarkStart w:id="15" w:name="_Toc515348971"/>
      <w:r w:rsidRPr="00361F84">
        <w:rPr>
          <w:rFonts w:ascii="Calibri" w:hAnsi="Calibri" w:cs="Calibri"/>
          <w:b/>
        </w:rPr>
        <w:t xml:space="preserve">Other </w:t>
      </w:r>
      <w:r w:rsidR="00C36E51" w:rsidRPr="00361F84">
        <w:rPr>
          <w:rFonts w:ascii="Calibri" w:hAnsi="Calibri" w:cs="Calibri"/>
          <w:b/>
        </w:rPr>
        <w:t xml:space="preserve">Tips </w:t>
      </w:r>
      <w:r w:rsidRPr="00361F84">
        <w:rPr>
          <w:rFonts w:ascii="Calibri" w:hAnsi="Calibri" w:cs="Calibri"/>
          <w:b/>
        </w:rPr>
        <w:t xml:space="preserve">and Ideas to Promote </w:t>
      </w:r>
      <w:proofErr w:type="spellStart"/>
      <w:r w:rsidRPr="00361F84">
        <w:rPr>
          <w:rFonts w:ascii="Calibri" w:hAnsi="Calibri" w:cs="Calibri"/>
          <w:b/>
        </w:rPr>
        <w:t>SepticSmart</w:t>
      </w:r>
      <w:proofErr w:type="spellEnd"/>
      <w:r w:rsidRPr="00361F84">
        <w:rPr>
          <w:rFonts w:ascii="Calibri" w:hAnsi="Calibri" w:cs="Calibri"/>
          <w:b/>
        </w:rPr>
        <w:t xml:space="preserve"> Week</w:t>
      </w:r>
      <w:bookmarkEnd w:id="15"/>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 xml:space="preserve">Take full advantage of the </w:t>
      </w:r>
      <w:hyperlink r:id="rId42" w:history="1">
        <w:r w:rsidRPr="00361F84">
          <w:rPr>
            <w:rStyle w:val="Hyperlink"/>
            <w:rFonts w:ascii="Calibri" w:hAnsi="Calibri" w:cs="Calibri"/>
          </w:rPr>
          <w:t>materials</w:t>
        </w:r>
      </w:hyperlink>
      <w:r w:rsidRPr="00361F84">
        <w:rPr>
          <w:rFonts w:ascii="Calibri" w:hAnsi="Calibri" w:cs="Calibri"/>
        </w:rPr>
        <w:t xml:space="preserve"> provided by EPA! These materials can be modified to fit your unique community regulations and needs. Your jurisdictional contact information can also be added. </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Share information with other jurisdictions as early as possible so they can have time to add it to their outreach calendar.</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 xml:space="preserve">Create partnerships with industry to promote </w:t>
      </w:r>
      <w:proofErr w:type="spellStart"/>
      <w:r w:rsidRPr="00361F84">
        <w:rPr>
          <w:rFonts w:ascii="Calibri" w:hAnsi="Calibri" w:cs="Calibri"/>
        </w:rPr>
        <w:t>SepticSmart</w:t>
      </w:r>
      <w:proofErr w:type="spellEnd"/>
      <w:r w:rsidRPr="00361F84">
        <w:rPr>
          <w:rFonts w:ascii="Calibri" w:hAnsi="Calibri" w:cs="Calibri"/>
        </w:rPr>
        <w:t xml:space="preserve"> Week and share informational flyers. Some septic system service providers have offered a discount for services booked during </w:t>
      </w:r>
      <w:proofErr w:type="spellStart"/>
      <w:r w:rsidRPr="00361F84">
        <w:rPr>
          <w:rFonts w:ascii="Calibri" w:hAnsi="Calibri" w:cs="Calibri"/>
        </w:rPr>
        <w:t>SepticSmart</w:t>
      </w:r>
      <w:proofErr w:type="spellEnd"/>
      <w:r w:rsidRPr="00361F84">
        <w:rPr>
          <w:rFonts w:ascii="Calibri" w:hAnsi="Calibri" w:cs="Calibri"/>
        </w:rPr>
        <w:t xml:space="preserve"> Week creating a win-win situation. This works well in the Val-Pack coupon mailers.</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Bus ads and billboards can be used throughout the state and reach a lot of people</w:t>
      </w:r>
      <w:r w:rsidR="0048071E">
        <w:rPr>
          <w:rFonts w:ascii="Calibri" w:hAnsi="Calibri" w:cs="Calibri"/>
        </w:rPr>
        <w:t>.</w:t>
      </w:r>
      <w:r w:rsidRPr="00361F84">
        <w:rPr>
          <w:rFonts w:ascii="Calibri" w:hAnsi="Calibri" w:cs="Calibri"/>
        </w:rPr>
        <w:t xml:space="preserve"> </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Reach out to other agencies for opportunities to share information. Some ideas include:</w:t>
      </w:r>
    </w:p>
    <w:p w:rsidR="00C36E51" w:rsidRPr="00361F84" w:rsidRDefault="00C36E51" w:rsidP="0067051A">
      <w:pPr>
        <w:numPr>
          <w:ilvl w:val="0"/>
          <w:numId w:val="24"/>
        </w:numPr>
        <w:spacing w:after="0"/>
        <w:rPr>
          <w:rFonts w:ascii="Calibri" w:hAnsi="Calibri" w:cs="Calibri"/>
        </w:rPr>
      </w:pPr>
      <w:r w:rsidRPr="00361F84">
        <w:rPr>
          <w:rFonts w:ascii="Calibri" w:hAnsi="Calibri" w:cs="Calibri"/>
        </w:rPr>
        <w:t>Highway signs or other “outdoor” advertising</w:t>
      </w:r>
    </w:p>
    <w:p w:rsidR="00C36E51" w:rsidRPr="00361F84" w:rsidRDefault="00C36E51" w:rsidP="0067051A">
      <w:pPr>
        <w:numPr>
          <w:ilvl w:val="0"/>
          <w:numId w:val="24"/>
        </w:numPr>
        <w:spacing w:after="0"/>
        <w:rPr>
          <w:rFonts w:ascii="Calibri" w:hAnsi="Calibri" w:cs="Calibri"/>
        </w:rPr>
      </w:pPr>
      <w:r w:rsidRPr="00361F84">
        <w:rPr>
          <w:rFonts w:ascii="Calibri" w:hAnsi="Calibri" w:cs="Calibri"/>
        </w:rPr>
        <w:t xml:space="preserve">Permitting/Inspection </w:t>
      </w:r>
    </w:p>
    <w:p w:rsidR="00C36E51" w:rsidRPr="00361F84" w:rsidRDefault="00C36E51" w:rsidP="0067051A">
      <w:pPr>
        <w:pStyle w:val="ListParagraph"/>
        <w:numPr>
          <w:ilvl w:val="0"/>
          <w:numId w:val="25"/>
        </w:numPr>
        <w:spacing w:after="0"/>
        <w:rPr>
          <w:rFonts w:ascii="Calibri" w:hAnsi="Calibri" w:cs="Calibri"/>
        </w:rPr>
      </w:pPr>
      <w:r w:rsidRPr="00361F84">
        <w:rPr>
          <w:rFonts w:ascii="Calibri" w:hAnsi="Calibri" w:cs="Calibri"/>
        </w:rPr>
        <w:t>Look within the health department for other outlets:</w:t>
      </w:r>
    </w:p>
    <w:p w:rsidR="00C36E51" w:rsidRPr="00361F84" w:rsidRDefault="00C36E51" w:rsidP="0067051A">
      <w:pPr>
        <w:numPr>
          <w:ilvl w:val="0"/>
          <w:numId w:val="26"/>
        </w:numPr>
        <w:spacing w:after="0"/>
        <w:rPr>
          <w:rFonts w:ascii="Calibri" w:hAnsi="Calibri" w:cs="Calibri"/>
        </w:rPr>
      </w:pPr>
      <w:r w:rsidRPr="00361F84">
        <w:rPr>
          <w:rFonts w:ascii="Calibri" w:hAnsi="Calibri" w:cs="Calibri"/>
        </w:rPr>
        <w:t>Public Health Nurse home visits</w:t>
      </w:r>
    </w:p>
    <w:p w:rsidR="00C36E51" w:rsidRPr="00361F84" w:rsidRDefault="00C36E51" w:rsidP="0067051A">
      <w:pPr>
        <w:numPr>
          <w:ilvl w:val="0"/>
          <w:numId w:val="26"/>
        </w:numPr>
        <w:spacing w:after="0"/>
        <w:rPr>
          <w:rFonts w:ascii="Calibri" w:hAnsi="Calibri" w:cs="Calibri"/>
        </w:rPr>
      </w:pPr>
      <w:r w:rsidRPr="00361F84">
        <w:rPr>
          <w:rFonts w:ascii="Calibri" w:hAnsi="Calibri" w:cs="Calibri"/>
        </w:rPr>
        <w:t>Healthy home inspections</w:t>
      </w:r>
    </w:p>
    <w:p w:rsidR="00C36E51" w:rsidRPr="00361F84" w:rsidRDefault="00C36E51" w:rsidP="0067051A">
      <w:pPr>
        <w:numPr>
          <w:ilvl w:val="0"/>
          <w:numId w:val="26"/>
        </w:numPr>
        <w:spacing w:after="0"/>
        <w:rPr>
          <w:rFonts w:ascii="Calibri" w:hAnsi="Calibri" w:cs="Calibri"/>
        </w:rPr>
      </w:pPr>
      <w:r w:rsidRPr="00361F84">
        <w:rPr>
          <w:rFonts w:ascii="Calibri" w:hAnsi="Calibri" w:cs="Calibri"/>
        </w:rPr>
        <w:t>Restaurant inspections for establishments that rely on septic</w:t>
      </w:r>
    </w:p>
    <w:p w:rsidR="008D4AE9" w:rsidRPr="00361F84" w:rsidRDefault="008D4AE9">
      <w:pPr>
        <w:pStyle w:val="Heading1"/>
        <w:rPr>
          <w:rFonts w:ascii="Calibri" w:hAnsi="Calibri" w:cs="Calibri"/>
          <w:b/>
          <w:bCs/>
        </w:rPr>
      </w:pPr>
      <w:bookmarkStart w:id="16" w:name="_Toc515348972"/>
      <w:r w:rsidRPr="00361F84">
        <w:rPr>
          <w:rFonts w:ascii="Calibri" w:hAnsi="Calibri" w:cs="Calibri"/>
          <w:b/>
          <w:bCs/>
        </w:rPr>
        <w:t>Outreach Materials</w:t>
      </w:r>
      <w:bookmarkEnd w:id="16"/>
    </w:p>
    <w:p w:rsidR="008D4AE9" w:rsidRPr="00361F84" w:rsidRDefault="008D4AE9" w:rsidP="0067051A">
      <w:pPr>
        <w:pStyle w:val="ListParagraph"/>
        <w:numPr>
          <w:ilvl w:val="0"/>
          <w:numId w:val="1"/>
        </w:numPr>
        <w:rPr>
          <w:rFonts w:ascii="Calibri" w:hAnsi="Calibri" w:cs="Calibri"/>
        </w:rPr>
      </w:pPr>
      <w:r w:rsidRPr="00361F84">
        <w:rPr>
          <w:rFonts w:ascii="Calibri" w:hAnsi="Calibri" w:cs="Calibri"/>
        </w:rPr>
        <w:t xml:space="preserve">Quick tips, flyers, website graphics, postcards, brochures, mail inserts, guides, door hangers can be found on </w:t>
      </w:r>
      <w:hyperlink r:id="rId43" w:history="1">
        <w:r w:rsidR="00911FA0" w:rsidRPr="00361F84">
          <w:rPr>
            <w:rStyle w:val="Hyperlink"/>
            <w:rFonts w:ascii="Calibri" w:hAnsi="Calibri" w:cs="Calibri"/>
          </w:rPr>
          <w:t>EPA's Septic Systems Outreach Toolkit</w:t>
        </w:r>
      </w:hyperlink>
      <w:r w:rsidRPr="00361F84">
        <w:rPr>
          <w:rFonts w:ascii="Calibri" w:hAnsi="Calibri" w:cs="Calibri"/>
        </w:rPr>
        <w:t xml:space="preserve">. </w:t>
      </w:r>
    </w:p>
    <w:p w:rsidR="008D4AE9" w:rsidRPr="00361F84" w:rsidRDefault="00620E80" w:rsidP="0067051A">
      <w:pPr>
        <w:pStyle w:val="ListParagraph"/>
        <w:numPr>
          <w:ilvl w:val="0"/>
          <w:numId w:val="1"/>
        </w:numPr>
        <w:rPr>
          <w:rFonts w:ascii="Calibri" w:hAnsi="Calibri" w:cs="Calibri"/>
        </w:rPr>
      </w:pPr>
      <w:hyperlink r:id="rId44" w:history="1">
        <w:r w:rsidR="00911FA0" w:rsidRPr="00361F84">
          <w:rPr>
            <w:rStyle w:val="Hyperlink"/>
            <w:rFonts w:ascii="Calibri" w:hAnsi="Calibri" w:cs="Calibri"/>
          </w:rPr>
          <w:t>The Do's and Don'ts of Your Septic System</w:t>
        </w:r>
      </w:hyperlink>
      <w:r w:rsidR="008D4AE9" w:rsidRPr="00361F84">
        <w:rPr>
          <w:rFonts w:ascii="Calibri" w:hAnsi="Calibri" w:cs="Calibri"/>
        </w:rPr>
        <w:t xml:space="preserve"> - most downloaded </w:t>
      </w:r>
      <w:r w:rsidR="00911FA0" w:rsidRPr="00361F84">
        <w:rPr>
          <w:rFonts w:ascii="Calibri" w:hAnsi="Calibri" w:cs="Calibri"/>
        </w:rPr>
        <w:t xml:space="preserve">outreach </w:t>
      </w:r>
      <w:r w:rsidR="008D4AE9" w:rsidRPr="00361F84">
        <w:rPr>
          <w:rFonts w:ascii="Calibri" w:hAnsi="Calibri" w:cs="Calibri"/>
        </w:rPr>
        <w:t>graphic in 201</w:t>
      </w:r>
      <w:r w:rsidR="00911FA0" w:rsidRPr="00361F84">
        <w:rPr>
          <w:rFonts w:ascii="Calibri" w:hAnsi="Calibri" w:cs="Calibri"/>
        </w:rPr>
        <w:t>7</w:t>
      </w:r>
      <w:r w:rsidR="009E326D" w:rsidRPr="00361F84">
        <w:rPr>
          <w:rFonts w:ascii="Calibri" w:hAnsi="Calibri" w:cs="Calibri"/>
        </w:rPr>
        <w:t>.</w:t>
      </w:r>
    </w:p>
    <w:p w:rsidR="00433152" w:rsidRPr="00361F84" w:rsidRDefault="009E326D">
      <w:pPr>
        <w:pStyle w:val="Heading1"/>
        <w:rPr>
          <w:rFonts w:ascii="Calibri" w:hAnsi="Calibri" w:cs="Calibri"/>
          <w:b/>
          <w:bCs/>
          <w:lang w:val="en"/>
        </w:rPr>
      </w:pPr>
      <w:bookmarkStart w:id="17" w:name="_Toc515348973"/>
      <w:r w:rsidRPr="00361F84">
        <w:rPr>
          <w:rFonts w:ascii="Calibri" w:hAnsi="Calibri" w:cs="Calibri"/>
          <w:b/>
          <w:bCs/>
          <w:lang w:val="en"/>
        </w:rPr>
        <w:lastRenderedPageBreak/>
        <w:t>Images &amp; Graphics</w:t>
      </w:r>
      <w:bookmarkEnd w:id="17"/>
      <w:r w:rsidR="00132A05" w:rsidRPr="00361F84">
        <w:rPr>
          <w:rFonts w:ascii="Calibri" w:hAnsi="Calibri" w:cs="Calibri"/>
          <w:b/>
          <w:bCs/>
          <w:lang w:val="en"/>
        </w:rPr>
        <w:t xml:space="preserve"> </w:t>
      </w:r>
    </w:p>
    <w:p w:rsidR="009E326D" w:rsidRPr="00361F84" w:rsidRDefault="00CC6414" w:rsidP="0067051A">
      <w:pPr>
        <w:pStyle w:val="ListParagraph"/>
        <w:numPr>
          <w:ilvl w:val="0"/>
          <w:numId w:val="1"/>
        </w:numPr>
        <w:rPr>
          <w:rFonts w:ascii="Calibri" w:hAnsi="Calibri" w:cs="Calibri"/>
          <w:lang w:val="en"/>
        </w:rPr>
      </w:pPr>
      <w:r w:rsidRPr="00361F84">
        <w:rPr>
          <w:rFonts w:ascii="Calibri" w:hAnsi="Calibri" w:cs="Calibri"/>
        </w:rPr>
        <w:t>Use p</w:t>
      </w:r>
      <w:r w:rsidR="000170A3" w:rsidRPr="00361F84">
        <w:rPr>
          <w:rFonts w:ascii="Calibri" w:hAnsi="Calibri" w:cs="Calibri"/>
        </w:rPr>
        <w:t xml:space="preserve">ictures </w:t>
      </w:r>
      <w:r w:rsidRPr="00361F84">
        <w:rPr>
          <w:rFonts w:ascii="Calibri" w:hAnsi="Calibri" w:cs="Calibri"/>
        </w:rPr>
        <w:t xml:space="preserve">to </w:t>
      </w:r>
      <w:r w:rsidR="000170A3" w:rsidRPr="00361F84">
        <w:rPr>
          <w:rFonts w:ascii="Calibri" w:hAnsi="Calibri" w:cs="Calibri"/>
        </w:rPr>
        <w:t xml:space="preserve">tell the story! </w:t>
      </w:r>
    </w:p>
    <w:p w:rsidR="009E326D" w:rsidRPr="00361F84" w:rsidRDefault="00CC6414" w:rsidP="0067051A">
      <w:pPr>
        <w:pStyle w:val="ListParagraph"/>
        <w:numPr>
          <w:ilvl w:val="0"/>
          <w:numId w:val="1"/>
        </w:numPr>
        <w:rPr>
          <w:rFonts w:ascii="Calibri" w:hAnsi="Calibri" w:cs="Calibri"/>
          <w:lang w:val="en"/>
        </w:rPr>
      </w:pPr>
      <w:r w:rsidRPr="00361F84">
        <w:rPr>
          <w:rFonts w:ascii="Calibri" w:hAnsi="Calibri" w:cs="Calibri"/>
        </w:rPr>
        <w:t xml:space="preserve">Photos or images associated with each of the </w:t>
      </w:r>
      <w:proofErr w:type="spellStart"/>
      <w:r w:rsidR="000170A3" w:rsidRPr="00361F84">
        <w:rPr>
          <w:rFonts w:ascii="Calibri" w:hAnsi="Calibri" w:cs="Calibri"/>
        </w:rPr>
        <w:t>SepticSmart</w:t>
      </w:r>
      <w:proofErr w:type="spellEnd"/>
      <w:r w:rsidR="000170A3" w:rsidRPr="00361F84">
        <w:rPr>
          <w:rFonts w:ascii="Calibri" w:hAnsi="Calibri" w:cs="Calibri"/>
        </w:rPr>
        <w:t xml:space="preserve"> Week core messages</w:t>
      </w:r>
      <w:r w:rsidR="00EB467B">
        <w:rPr>
          <w:rFonts w:ascii="Calibri" w:hAnsi="Calibri" w:cs="Calibri"/>
        </w:rPr>
        <w:t>:</w:t>
      </w:r>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Think at the Sink!  </w:t>
      </w:r>
      <w:hyperlink r:id="rId45"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46"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Don't Strain Your Drain!  </w:t>
      </w:r>
      <w:hyperlink r:id="rId47" w:history="1">
        <w:r w:rsidRPr="001A4575">
          <w:rPr>
            <w:rStyle w:val="Hyperlink"/>
            <w:rFonts w:ascii="Calibri" w:hAnsi="Calibri" w:cs="Calibri"/>
            <w:lang w:val="en"/>
          </w:rPr>
          <w:t>​</w:t>
        </w:r>
      </w:hyperlink>
      <w:hyperlink r:id="rId48"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49"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Keep It Clean!  </w:t>
      </w:r>
      <w:hyperlink r:id="rId50"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1"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Shield Your Field!  </w:t>
      </w:r>
      <w:hyperlink r:id="rId52"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3"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Protect It and Inspect It!  </w:t>
      </w:r>
      <w:hyperlink r:id="rId54"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5"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Don't Overload the Commode!  </w:t>
      </w:r>
      <w:hyperlink r:id="rId56"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7"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Pump Your Tank!  </w:t>
      </w:r>
      <w:hyperlink r:id="rId58"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9" w:history="1">
        <w:r w:rsidRPr="001A4575">
          <w:rPr>
            <w:rStyle w:val="Hyperlink"/>
            <w:rFonts w:ascii="Calibri" w:hAnsi="Calibri" w:cs="Calibri"/>
            <w:lang w:val="en"/>
          </w:rPr>
          <w:t>Spanish version</w:t>
        </w:r>
      </w:hyperlink>
    </w:p>
    <w:p w:rsidR="009E326D" w:rsidRPr="00361F84" w:rsidRDefault="009E326D" w:rsidP="009E326D">
      <w:pPr>
        <w:pStyle w:val="ListParagraph"/>
        <w:ind w:firstLine="360"/>
        <w:rPr>
          <w:rFonts w:ascii="Calibri" w:hAnsi="Calibri" w:cs="Calibri"/>
        </w:rPr>
      </w:pPr>
    </w:p>
    <w:p w:rsidR="00C531AB" w:rsidRPr="00361F84" w:rsidRDefault="00641116" w:rsidP="0067051A">
      <w:pPr>
        <w:pStyle w:val="ListParagraph"/>
        <w:numPr>
          <w:ilvl w:val="0"/>
          <w:numId w:val="1"/>
        </w:numPr>
        <w:rPr>
          <w:rStyle w:val="Hyperlink"/>
          <w:rFonts w:ascii="Calibri" w:hAnsi="Calibri" w:cs="Calibri"/>
          <w:color w:val="000000" w:themeColor="text1"/>
          <w:u w:val="none"/>
          <w:lang w:val="en"/>
        </w:rPr>
      </w:pPr>
      <w:r w:rsidRPr="00361F84">
        <w:rPr>
          <w:rFonts w:ascii="Calibri" w:hAnsi="Calibri" w:cs="Calibri"/>
        </w:rPr>
        <w:t xml:space="preserve">Use the home </w:t>
      </w:r>
      <w:hyperlink r:id="rId60" w:history="1">
        <w:r w:rsidRPr="00361F84">
          <w:rPr>
            <w:rStyle w:val="Hyperlink"/>
            <w:rFonts w:ascii="Calibri" w:hAnsi="Calibri" w:cs="Calibri"/>
            <w:color w:val="000000" w:themeColor="text1"/>
            <w:u w:val="none"/>
            <w:lang w:val="en"/>
          </w:rPr>
          <w:t>infographic</w:t>
        </w:r>
      </w:hyperlink>
      <w:r w:rsidRPr="00361F84">
        <w:rPr>
          <w:rStyle w:val="Hyperlink"/>
          <w:rFonts w:ascii="Calibri" w:hAnsi="Calibri" w:cs="Calibri"/>
          <w:color w:val="000000" w:themeColor="text1"/>
          <w:u w:val="none"/>
          <w:lang w:val="en"/>
        </w:rPr>
        <w:t xml:space="preserve"> with core </w:t>
      </w:r>
      <w:proofErr w:type="spellStart"/>
      <w:r w:rsidRPr="00361F84">
        <w:rPr>
          <w:rStyle w:val="Hyperlink"/>
          <w:rFonts w:ascii="Calibri" w:hAnsi="Calibri" w:cs="Calibri"/>
          <w:color w:val="000000" w:themeColor="text1"/>
          <w:u w:val="none"/>
          <w:lang w:val="en"/>
        </w:rPr>
        <w:t>SepticSmart</w:t>
      </w:r>
      <w:proofErr w:type="spellEnd"/>
      <w:r w:rsidRPr="00361F84">
        <w:rPr>
          <w:rStyle w:val="Hyperlink"/>
          <w:rFonts w:ascii="Calibri" w:hAnsi="Calibri" w:cs="Calibri"/>
          <w:color w:val="000000" w:themeColor="text1"/>
          <w:u w:val="none"/>
          <w:lang w:val="en"/>
        </w:rPr>
        <w:t xml:space="preserve"> messages:</w:t>
      </w:r>
      <w:r w:rsidR="00433152" w:rsidRPr="00361F84">
        <w:rPr>
          <w:rStyle w:val="Hyperlink"/>
          <w:rFonts w:ascii="Calibri" w:hAnsi="Calibri" w:cs="Calibri"/>
          <w:color w:val="000000" w:themeColor="text1"/>
          <w:u w:val="none"/>
          <w:lang w:val="en"/>
        </w:rPr>
        <w:t xml:space="preserve"> </w:t>
      </w:r>
    </w:p>
    <w:p w:rsidR="00157A23" w:rsidRPr="00361F84" w:rsidRDefault="00B73FB3" w:rsidP="00157A23">
      <w:pPr>
        <w:pStyle w:val="ListParagraph"/>
        <w:numPr>
          <w:ilvl w:val="1"/>
          <w:numId w:val="1"/>
        </w:numPr>
        <w:rPr>
          <w:rFonts w:ascii="Calibri" w:hAnsi="Calibri" w:cs="Calibri"/>
          <w:color w:val="0D2E46" w:themeColor="hyperlink"/>
          <w:u w:val="single"/>
          <w:lang w:val="en"/>
        </w:rPr>
      </w:pPr>
      <w:r w:rsidRPr="00B73FB3">
        <w:rPr>
          <w:rFonts w:ascii="Calibri" w:hAnsi="Calibri" w:cs="Calibri"/>
          <w:b/>
        </w:rPr>
        <w:t>NEW</w:t>
      </w:r>
      <w:r w:rsidRPr="00B73FB3">
        <w:rPr>
          <w:rFonts w:ascii="Calibri" w:hAnsi="Calibri" w:cs="Calibri"/>
        </w:rPr>
        <w:t xml:space="preserve"> </w:t>
      </w:r>
      <w:bookmarkStart w:id="18" w:name="_GoBack"/>
      <w:bookmarkEnd w:id="18"/>
      <w:r w:rsidRPr="00B73FB3">
        <w:rPr>
          <w:rFonts w:ascii="Calibri" w:hAnsi="Calibri" w:cs="Calibri"/>
        </w:rPr>
        <w:t>for 2018</w:t>
      </w:r>
      <w:r>
        <w:rPr>
          <w:rFonts w:ascii="Calibri" w:hAnsi="Calibri" w:cs="Calibri"/>
        </w:rPr>
        <w:t>!</w:t>
      </w:r>
      <w:r>
        <w:t xml:space="preserve"> </w:t>
      </w:r>
      <w:hyperlink r:id="rId61" w:history="1">
        <w:r w:rsidR="00641116" w:rsidRPr="00361F84">
          <w:rPr>
            <w:rStyle w:val="Hyperlink"/>
            <w:rFonts w:ascii="Calibri" w:hAnsi="Calibri" w:cs="Calibri"/>
            <w:lang w:val="en"/>
          </w:rPr>
          <w:t>Do Your Part Infographic</w:t>
        </w:r>
      </w:hyperlink>
    </w:p>
    <w:p w:rsidR="00157A23" w:rsidRPr="00361F84" w:rsidRDefault="00157A23" w:rsidP="00157A23">
      <w:pPr>
        <w:pStyle w:val="Heading1"/>
        <w:rPr>
          <w:rFonts w:ascii="Calibri" w:hAnsi="Calibri" w:cs="Calibri"/>
          <w:b/>
          <w:bCs/>
          <w:lang w:val="en"/>
        </w:rPr>
      </w:pPr>
      <w:bookmarkStart w:id="19" w:name="_Toc515348974"/>
      <w:r w:rsidRPr="00361F84">
        <w:rPr>
          <w:rFonts w:ascii="Calibri" w:hAnsi="Calibri" w:cs="Calibri"/>
          <w:b/>
          <w:bCs/>
          <w:lang w:val="en"/>
        </w:rPr>
        <w:t>TV Spots</w:t>
      </w:r>
      <w:bookmarkEnd w:id="19"/>
    </w:p>
    <w:p w:rsidR="00157A23" w:rsidRPr="00361F84" w:rsidRDefault="00157A23" w:rsidP="00157A23">
      <w:pPr>
        <w:pStyle w:val="ListParagraph"/>
        <w:numPr>
          <w:ilvl w:val="0"/>
          <w:numId w:val="1"/>
        </w:numPr>
        <w:rPr>
          <w:rFonts w:ascii="Calibri" w:hAnsi="Calibri" w:cs="Calibri"/>
          <w:lang w:val="en"/>
        </w:rPr>
      </w:pPr>
      <w:r w:rsidRPr="00361F84">
        <w:rPr>
          <w:rFonts w:ascii="Calibri" w:hAnsi="Calibri" w:cs="Calibri"/>
        </w:rPr>
        <w:t xml:space="preserve">Local news stations, interviews, promoting </w:t>
      </w:r>
      <w:proofErr w:type="spellStart"/>
      <w:r w:rsidRPr="00361F84">
        <w:rPr>
          <w:rFonts w:ascii="Calibri" w:hAnsi="Calibri" w:cs="Calibri"/>
        </w:rPr>
        <w:t>SepticSmart</w:t>
      </w:r>
      <w:proofErr w:type="spellEnd"/>
      <w:r w:rsidRPr="00361F84">
        <w:rPr>
          <w:rFonts w:ascii="Calibri" w:hAnsi="Calibri" w:cs="Calibri"/>
        </w:rPr>
        <w:t xml:space="preserve"> Week</w:t>
      </w:r>
    </w:p>
    <w:p w:rsidR="00157A23" w:rsidRPr="00361F84" w:rsidRDefault="00620E80" w:rsidP="00157A23">
      <w:pPr>
        <w:pStyle w:val="ListParagraph"/>
        <w:numPr>
          <w:ilvl w:val="1"/>
          <w:numId w:val="1"/>
        </w:numPr>
        <w:rPr>
          <w:rFonts w:ascii="Calibri" w:hAnsi="Calibri" w:cs="Calibri"/>
          <w:lang w:val="en"/>
        </w:rPr>
      </w:pPr>
      <w:hyperlink r:id="rId62" w:history="1">
        <w:r w:rsidR="00157A23" w:rsidRPr="00361F84">
          <w:rPr>
            <w:rStyle w:val="Hyperlink"/>
            <w:rFonts w:ascii="Calibri" w:hAnsi="Calibri" w:cs="Calibri"/>
            <w:lang w:val="en"/>
          </w:rPr>
          <w:t>WTAT News - South Carolina News Station</w:t>
        </w:r>
      </w:hyperlink>
    </w:p>
    <w:p w:rsidR="00157A23" w:rsidRPr="00361F84" w:rsidRDefault="000D7B6C" w:rsidP="00157A23">
      <w:pPr>
        <w:pStyle w:val="ListParagraph"/>
        <w:numPr>
          <w:ilvl w:val="2"/>
          <w:numId w:val="1"/>
        </w:numPr>
        <w:rPr>
          <w:rFonts w:ascii="Calibri" w:hAnsi="Calibri" w:cs="Calibri"/>
          <w:lang w:val="en"/>
        </w:rPr>
      </w:pPr>
      <w:r w:rsidRPr="00361F84">
        <w:rPr>
          <w:rFonts w:ascii="Calibri" w:hAnsi="Calibri" w:cs="Calibri"/>
          <w:lang w:val="en"/>
        </w:rPr>
        <w:t>9-minute</w:t>
      </w:r>
      <w:r w:rsidR="00157A23" w:rsidRPr="00361F84">
        <w:rPr>
          <w:rFonts w:ascii="Calibri" w:hAnsi="Calibri" w:cs="Calibri"/>
          <w:lang w:val="en"/>
        </w:rPr>
        <w:t xml:space="preserve"> interview with local expert</w:t>
      </w:r>
      <w:r w:rsidR="007331D7" w:rsidRPr="00361F84">
        <w:rPr>
          <w:rFonts w:ascii="Calibri" w:hAnsi="Calibri" w:cs="Calibri"/>
          <w:lang w:val="en"/>
        </w:rPr>
        <w:t xml:space="preserve"> promoting awareness for </w:t>
      </w:r>
      <w:proofErr w:type="spellStart"/>
      <w:r w:rsidR="007331D7" w:rsidRPr="00361F84">
        <w:rPr>
          <w:rFonts w:ascii="Calibri" w:hAnsi="Calibri" w:cs="Calibri"/>
          <w:lang w:val="en"/>
        </w:rPr>
        <w:t>SepticSmart</w:t>
      </w:r>
      <w:proofErr w:type="spellEnd"/>
      <w:r w:rsidR="007331D7" w:rsidRPr="00361F84">
        <w:rPr>
          <w:rFonts w:ascii="Calibri" w:hAnsi="Calibri" w:cs="Calibri"/>
          <w:lang w:val="en"/>
        </w:rPr>
        <w:t xml:space="preserve"> Week</w:t>
      </w:r>
      <w:r w:rsidR="006777F7" w:rsidRPr="00361F84">
        <w:rPr>
          <w:rFonts w:ascii="Calibri" w:hAnsi="Calibri" w:cs="Calibri"/>
          <w:lang w:val="en"/>
        </w:rPr>
        <w:t xml:space="preserve"> in South Carolina</w:t>
      </w:r>
      <w:r w:rsidR="00157A23" w:rsidRPr="00361F84">
        <w:rPr>
          <w:rFonts w:ascii="Calibri" w:hAnsi="Calibri" w:cs="Calibri"/>
          <w:lang w:val="en"/>
        </w:rPr>
        <w:t xml:space="preserve"> </w:t>
      </w:r>
      <w:r w:rsidR="009C109F" w:rsidRPr="00361F84">
        <w:rPr>
          <w:rFonts w:ascii="Calibri" w:hAnsi="Calibri" w:cs="Calibri"/>
          <w:lang w:val="en"/>
        </w:rPr>
        <w:t>(from 2017)</w:t>
      </w:r>
    </w:p>
    <w:p w:rsidR="00157A23" w:rsidRDefault="00157A23" w:rsidP="00157A23">
      <w:pPr>
        <w:rPr>
          <w:rFonts w:ascii="Calibri" w:hAnsi="Calibri" w:cs="Calibri"/>
          <w:lang w:val="en"/>
        </w:rPr>
      </w:pPr>
    </w:p>
    <w:p w:rsidR="004A08E9" w:rsidRPr="00361F84" w:rsidRDefault="004A08E9" w:rsidP="00157A23">
      <w:pPr>
        <w:rPr>
          <w:rFonts w:ascii="Calibri" w:hAnsi="Calibri" w:cs="Calibri"/>
          <w:lang w:val="en"/>
        </w:rPr>
      </w:pPr>
    </w:p>
    <w:p w:rsidR="00433152" w:rsidRPr="00361F84" w:rsidRDefault="00FF1AB5">
      <w:pPr>
        <w:pStyle w:val="Heading1"/>
        <w:rPr>
          <w:rFonts w:ascii="Calibri" w:hAnsi="Calibri" w:cs="Calibri"/>
          <w:b/>
          <w:bCs/>
        </w:rPr>
      </w:pPr>
      <w:bookmarkStart w:id="20" w:name="_Toc515348975"/>
      <w:r w:rsidRPr="00361F84">
        <w:rPr>
          <w:rFonts w:ascii="Calibri" w:hAnsi="Calibri" w:cs="Calibri"/>
          <w:b/>
          <w:bCs/>
        </w:rPr>
        <w:t xml:space="preserve">Press Releases, </w:t>
      </w:r>
      <w:r w:rsidR="009E326D" w:rsidRPr="00361F84">
        <w:rPr>
          <w:rFonts w:ascii="Calibri" w:hAnsi="Calibri" w:cs="Calibri"/>
          <w:b/>
          <w:bCs/>
        </w:rPr>
        <w:t>Public Service Announcements (PSAs) &amp; Radio Advertisements</w:t>
      </w:r>
      <w:bookmarkEnd w:id="20"/>
      <w:r w:rsidR="00276D9C" w:rsidRPr="00361F84">
        <w:rPr>
          <w:rFonts w:ascii="Calibri" w:hAnsi="Calibri" w:cs="Calibri"/>
          <w:b/>
          <w:bCs/>
        </w:rPr>
        <w:t xml:space="preserve"> </w:t>
      </w:r>
    </w:p>
    <w:p w:rsidR="0024164C" w:rsidRPr="00361F84" w:rsidRDefault="0024164C" w:rsidP="0024164C">
      <w:pPr>
        <w:pStyle w:val="ListParagraph"/>
        <w:ind w:left="1440"/>
        <w:rPr>
          <w:rFonts w:ascii="Calibri" w:hAnsi="Calibri" w:cs="Calibri"/>
        </w:rPr>
      </w:pPr>
    </w:p>
    <w:p w:rsidR="00FF1AB5" w:rsidRDefault="00FF1AB5" w:rsidP="00FF5C78">
      <w:pPr>
        <w:pStyle w:val="Heading2"/>
        <w:rPr>
          <w:rFonts w:ascii="Calibri" w:hAnsi="Calibri" w:cs="Calibri"/>
          <w:b/>
        </w:rPr>
      </w:pPr>
      <w:bookmarkStart w:id="21" w:name="_Toc515348976"/>
      <w:r w:rsidRPr="00361F84">
        <w:rPr>
          <w:rFonts w:ascii="Calibri" w:hAnsi="Calibri" w:cs="Calibri"/>
          <w:b/>
        </w:rPr>
        <w:t>Press Release</w:t>
      </w:r>
      <w:bookmarkEnd w:id="21"/>
      <w:r w:rsidR="00E74761" w:rsidRPr="00361F84">
        <w:rPr>
          <w:rFonts w:ascii="Calibri" w:hAnsi="Calibri" w:cs="Calibri"/>
          <w:b/>
        </w:rPr>
        <w:t xml:space="preserve"> </w:t>
      </w:r>
    </w:p>
    <w:p w:rsidR="00F54EA2" w:rsidRPr="00F54EA2" w:rsidRDefault="00F54EA2" w:rsidP="00F54EA2">
      <w:pPr>
        <w:spacing w:before="100" w:beforeAutospacing="1" w:after="100" w:afterAutospacing="1"/>
        <w:ind w:left="720"/>
        <w:rPr>
          <w:rFonts w:ascii="Calibri" w:hAnsi="Calibri" w:cs="Calibri"/>
          <w:b/>
        </w:rPr>
      </w:pPr>
      <w:r w:rsidRPr="00361F84">
        <w:rPr>
          <w:rFonts w:ascii="Calibri" w:hAnsi="Calibri" w:cs="Calibri"/>
          <w:b/>
        </w:rPr>
        <w:t xml:space="preserve">From </w:t>
      </w:r>
      <w:r>
        <w:rPr>
          <w:rFonts w:ascii="Calibri" w:hAnsi="Calibri" w:cs="Calibri"/>
          <w:b/>
        </w:rPr>
        <w:t>Christopher Lindsay, IAPMO</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 xml:space="preserve">FOR IMMEDIATE RELEASE </w:t>
      </w:r>
      <w:r w:rsidRPr="00F54EA2">
        <w:rPr>
          <w:rFonts w:ascii="Calibri" w:hAnsi="Calibri" w:cs="Calibri"/>
        </w:rPr>
        <w:tab/>
      </w:r>
      <w:r w:rsidRPr="00F54EA2">
        <w:rPr>
          <w:rFonts w:ascii="Calibri" w:hAnsi="Calibri" w:cs="Calibri"/>
        </w:rPr>
        <w:tab/>
      </w:r>
      <w:r w:rsidRPr="00F54EA2">
        <w:rPr>
          <w:rFonts w:ascii="Calibri" w:hAnsi="Calibri" w:cs="Calibri"/>
        </w:rPr>
        <w:tab/>
      </w:r>
      <w:r w:rsidRPr="00F54EA2">
        <w:rPr>
          <w:rFonts w:ascii="Calibri" w:hAnsi="Calibri" w:cs="Calibri"/>
        </w:rPr>
        <w:tab/>
      </w:r>
      <w:r w:rsidRPr="00F54EA2">
        <w:rPr>
          <w:rFonts w:ascii="Calibri" w:hAnsi="Calibri" w:cs="Calibri"/>
        </w:rPr>
        <w:tab/>
        <w:t xml:space="preserve">                              </w:t>
      </w:r>
      <w:r w:rsidRPr="00F54EA2">
        <w:rPr>
          <w:rFonts w:ascii="Calibri" w:hAnsi="Calibri" w:cs="Calibri"/>
        </w:rPr>
        <w:tab/>
      </w:r>
      <w:r w:rsidRPr="00F54EA2">
        <w:rPr>
          <w:rFonts w:ascii="Calibri" w:hAnsi="Calibri" w:cs="Calibri"/>
        </w:rPr>
        <w:tab/>
        <w:t xml:space="preserve">    Contact: XXXXXXXXX</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(XXX) XXX-XXXX</w:t>
      </w:r>
    </w:p>
    <w:p w:rsidR="00F54EA2" w:rsidRPr="00F54EA2" w:rsidRDefault="00F54EA2" w:rsidP="00F54EA2">
      <w:pPr>
        <w:spacing w:before="100" w:beforeAutospacing="1" w:after="100" w:afterAutospacing="1"/>
        <w:ind w:left="720"/>
        <w:rPr>
          <w:rFonts w:ascii="Calibri" w:hAnsi="Calibri" w:cs="Calibri"/>
        </w:rPr>
      </w:pPr>
      <w:r>
        <w:rPr>
          <w:rFonts w:ascii="Calibri" w:hAnsi="Calibri" w:cs="Calibri"/>
        </w:rPr>
        <w:t xml:space="preserve">xxxxxxxxx@xxxx.com </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 xml:space="preserve">EPA’s Sixth Annual </w:t>
      </w:r>
      <w:proofErr w:type="spellStart"/>
      <w:r w:rsidRPr="00F54EA2">
        <w:rPr>
          <w:rFonts w:ascii="Calibri" w:hAnsi="Calibri" w:cs="Calibri"/>
        </w:rPr>
        <w:t>SepticSmart</w:t>
      </w:r>
      <w:proofErr w:type="spellEnd"/>
      <w:r w:rsidRPr="00F54EA2">
        <w:rPr>
          <w:rFonts w:ascii="Calibri" w:hAnsi="Calibri" w:cs="Calibri"/>
        </w:rPr>
        <w:t xml:space="preserve"> Week Promotes Public Health,</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Water Cons</w:t>
      </w:r>
      <w:r>
        <w:rPr>
          <w:rFonts w:ascii="Calibri" w:hAnsi="Calibri" w:cs="Calibri"/>
        </w:rPr>
        <w:t>ervation, and Economic Vitality</w:t>
      </w:r>
    </w:p>
    <w:p w:rsidR="00F54EA2" w:rsidRPr="00F54EA2" w:rsidRDefault="00F54EA2" w:rsidP="0033019C">
      <w:pPr>
        <w:spacing w:before="100" w:beforeAutospacing="1" w:after="100" w:afterAutospacing="1"/>
        <w:ind w:left="720"/>
        <w:rPr>
          <w:rFonts w:ascii="Calibri" w:hAnsi="Calibri" w:cs="Calibri"/>
        </w:rPr>
      </w:pPr>
      <w:r w:rsidRPr="00F54EA2">
        <w:rPr>
          <w:rFonts w:ascii="Calibri" w:hAnsi="Calibri" w:cs="Calibri"/>
        </w:rPr>
        <w:lastRenderedPageBreak/>
        <w:t xml:space="preserve">Washington, D.C. (Sept. X, 2018) — The United States Environmental Protection Agency (EPA), supported by state and local governments, the private sector, communities, and academia, will sponsor its sixth </w:t>
      </w:r>
      <w:proofErr w:type="spellStart"/>
      <w:r w:rsidRPr="00F54EA2">
        <w:rPr>
          <w:rFonts w:ascii="Calibri" w:hAnsi="Calibri" w:cs="Calibri"/>
        </w:rPr>
        <w:t>SepticSmart</w:t>
      </w:r>
      <w:proofErr w:type="spellEnd"/>
      <w:r w:rsidRPr="00F54EA2">
        <w:rPr>
          <w:rFonts w:ascii="Calibri" w:hAnsi="Calibri" w:cs="Calibri"/>
        </w:rPr>
        <w:t xml:space="preserve"> Week 2018, Sept. 17-21, an annual event focused on educating homeowners and communities on the proper care and maint</w:t>
      </w:r>
      <w:r w:rsidR="0033019C">
        <w:rPr>
          <w:rFonts w:ascii="Calibri" w:hAnsi="Calibri" w:cs="Calibri"/>
        </w:rPr>
        <w:t>enance of their septic systems.</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More than one-fifth of U.S. households utilize an individual onsite system or small community cluster septic system to treat their wastewater. These systems treat and dispose of relatively small volumes of wastewater and include a wide range of individual and cluster treatment options to process household and commercial sewage. These systems go by such names as septic, decentralized wastewater treatment, cluster, package plants, on-lot, individual sewage disposal, and private sewage.</w:t>
      </w:r>
    </w:p>
    <w:p w:rsidR="00F54EA2" w:rsidRPr="00F54EA2" w:rsidRDefault="00DB700B" w:rsidP="00F54EA2">
      <w:pPr>
        <w:spacing w:before="100" w:beforeAutospacing="1" w:after="100" w:afterAutospacing="1"/>
        <w:ind w:left="720"/>
        <w:rPr>
          <w:rFonts w:ascii="Calibri" w:hAnsi="Calibri" w:cs="Calibri"/>
        </w:rPr>
      </w:pPr>
      <w:r>
        <w:rPr>
          <w:rFonts w:ascii="Calibri" w:hAnsi="Calibri" w:cs="Calibri"/>
        </w:rPr>
        <w:t>Onsite systems provide a</w:t>
      </w:r>
      <w:r w:rsidR="00F54EA2" w:rsidRPr="00F54EA2">
        <w:rPr>
          <w:rFonts w:ascii="Calibri" w:hAnsi="Calibri" w:cs="Calibri"/>
        </w:rPr>
        <w:t xml:space="preserve"> cost-effective, long-term option for treating wastewater, particula</w:t>
      </w:r>
      <w:r>
        <w:rPr>
          <w:rFonts w:ascii="Calibri" w:hAnsi="Calibri" w:cs="Calibri"/>
        </w:rPr>
        <w:t>rly in sparsely populated areas. When properly installed, operated, and maintained, these systems help</w:t>
      </w:r>
      <w:r w:rsidR="00F54EA2" w:rsidRPr="00F54EA2">
        <w:rPr>
          <w:rFonts w:ascii="Calibri" w:hAnsi="Calibri" w:cs="Calibri"/>
        </w:rPr>
        <w:t xml:space="preserve"> protect public health, preserve valuable water resources, and maintain a </w:t>
      </w:r>
      <w:r w:rsidR="00F54EA2">
        <w:rPr>
          <w:rFonts w:ascii="Calibri" w:hAnsi="Calibri" w:cs="Calibri"/>
        </w:rPr>
        <w:t xml:space="preserve">community’s economic vitality. </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 xml:space="preserve">EPA’s </w:t>
      </w:r>
      <w:proofErr w:type="spellStart"/>
      <w:r w:rsidRPr="00F54EA2">
        <w:rPr>
          <w:rFonts w:ascii="Calibri" w:hAnsi="Calibri" w:cs="Calibri"/>
        </w:rPr>
        <w:t>SepticSmart</w:t>
      </w:r>
      <w:proofErr w:type="spellEnd"/>
      <w:r w:rsidRPr="00F54EA2">
        <w:rPr>
          <w:rFonts w:ascii="Calibri" w:hAnsi="Calibri" w:cs="Calibri"/>
        </w:rPr>
        <w:t xml:space="preserve"> initiative is a nationwide public education effort offering</w:t>
      </w:r>
      <w:r w:rsidR="00DB700B">
        <w:rPr>
          <w:rFonts w:ascii="Calibri" w:hAnsi="Calibri" w:cs="Calibri"/>
        </w:rPr>
        <w:t xml:space="preserve"> educational</w:t>
      </w:r>
      <w:r w:rsidRPr="00F54EA2">
        <w:rPr>
          <w:rFonts w:ascii="Calibri" w:hAnsi="Calibri" w:cs="Calibri"/>
        </w:rPr>
        <w:t xml:space="preserve"> resources to homeowners, local organizations, and government leaders to explain how septic systems work and provide tips on how to properly maintain them. Organizations and individuals wishing to promote </w:t>
      </w:r>
      <w:proofErr w:type="spellStart"/>
      <w:r w:rsidRPr="00F54EA2">
        <w:rPr>
          <w:rFonts w:ascii="Calibri" w:hAnsi="Calibri" w:cs="Calibri"/>
        </w:rPr>
        <w:t>SepticSmart</w:t>
      </w:r>
      <w:proofErr w:type="spellEnd"/>
      <w:r w:rsidRPr="00F54EA2">
        <w:rPr>
          <w:rFonts w:ascii="Calibri" w:hAnsi="Calibri" w:cs="Calibri"/>
        </w:rPr>
        <w:t xml:space="preserve"> Week 2018 are encouraged to create public awareness about the event and share helpful tips, such </w:t>
      </w:r>
      <w:r>
        <w:rPr>
          <w:rFonts w:ascii="Calibri" w:hAnsi="Calibri" w:cs="Calibri"/>
        </w:rPr>
        <w:t>as:</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Think at the </w:t>
      </w:r>
      <w:proofErr w:type="gramStart"/>
      <w:r w:rsidRPr="00F54EA2">
        <w:rPr>
          <w:rFonts w:ascii="Calibri" w:hAnsi="Calibri" w:cs="Calibri"/>
          <w:b/>
        </w:rPr>
        <w:t>Sink!:</w:t>
      </w:r>
      <w:proofErr w:type="gramEnd"/>
      <w:r w:rsidRPr="00F54EA2">
        <w:rPr>
          <w:rFonts w:ascii="Calibri" w:hAnsi="Calibri" w:cs="Calibri"/>
        </w:rPr>
        <w:t xml:space="preserve"> What goes down the drain has a big impact on your septic system. Fats, grease, and solids can clog a system’s pipes and drainfield.</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Don’t Overload the </w:t>
      </w:r>
      <w:proofErr w:type="gramStart"/>
      <w:r w:rsidRPr="00F54EA2">
        <w:rPr>
          <w:rFonts w:ascii="Calibri" w:hAnsi="Calibri" w:cs="Calibri"/>
          <w:b/>
        </w:rPr>
        <w:t>Commode!</w:t>
      </w:r>
      <w:r w:rsidRPr="00F54EA2">
        <w:rPr>
          <w:rFonts w:ascii="Calibri" w:hAnsi="Calibri" w:cs="Calibri"/>
        </w:rPr>
        <w:t>:</w:t>
      </w:r>
      <w:proofErr w:type="gramEnd"/>
      <w:r w:rsidRPr="00F54EA2">
        <w:rPr>
          <w:rFonts w:ascii="Calibri" w:hAnsi="Calibri" w:cs="Calibri"/>
        </w:rPr>
        <w:t xml:space="preserve"> A toilet is not a trash can. Disposable diapers and wipes, feminine hygiene products, coffee grounds, cigarette butts, and cat litter can damage a septic system. </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Don’t Strain Your </w:t>
      </w:r>
      <w:proofErr w:type="gramStart"/>
      <w:r w:rsidRPr="00F54EA2">
        <w:rPr>
          <w:rFonts w:ascii="Calibri" w:hAnsi="Calibri" w:cs="Calibri"/>
          <w:b/>
        </w:rPr>
        <w:t>Drain!</w:t>
      </w:r>
      <w:r w:rsidRPr="00F54EA2">
        <w:rPr>
          <w:rFonts w:ascii="Calibri" w:hAnsi="Calibri" w:cs="Calibri"/>
        </w:rPr>
        <w:t>:</w:t>
      </w:r>
      <w:proofErr w:type="gramEnd"/>
      <w:r w:rsidRPr="00F54EA2">
        <w:rPr>
          <w:rFonts w:ascii="Calibri" w:hAnsi="Calibri" w:cs="Calibri"/>
        </w:rPr>
        <w:t xml:space="preserve"> Use water efficiently and stagger use of water-based appliances. Too much water use at once can overload a system that hasn’t been pumped recently.</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Shield Your </w:t>
      </w:r>
      <w:proofErr w:type="gramStart"/>
      <w:r w:rsidRPr="00F54EA2">
        <w:rPr>
          <w:rFonts w:ascii="Calibri" w:hAnsi="Calibri" w:cs="Calibri"/>
          <w:b/>
        </w:rPr>
        <w:t>Field!:</w:t>
      </w:r>
      <w:proofErr w:type="gramEnd"/>
      <w:r w:rsidRPr="00F54EA2">
        <w:rPr>
          <w:rFonts w:ascii="Calibri" w:hAnsi="Calibri" w:cs="Calibri"/>
        </w:rPr>
        <w:t xml:space="preserve"> Tree and shrub roots, cars, and livestock can damage your septic drainfield.</w:t>
      </w:r>
    </w:p>
    <w:p w:rsidR="00F54EA2" w:rsidRPr="00F54EA2" w:rsidRDefault="00243FD4" w:rsidP="00F54EA2">
      <w:pPr>
        <w:pStyle w:val="ListParagraph"/>
        <w:numPr>
          <w:ilvl w:val="1"/>
          <w:numId w:val="1"/>
        </w:numPr>
        <w:spacing w:before="100" w:beforeAutospacing="1" w:after="100" w:afterAutospacing="1"/>
        <w:rPr>
          <w:rFonts w:ascii="Calibri" w:hAnsi="Calibri" w:cs="Calibri"/>
        </w:rPr>
      </w:pPr>
      <w:r>
        <w:rPr>
          <w:rFonts w:ascii="Calibri" w:hAnsi="Calibri" w:cs="Calibri"/>
          <w:b/>
        </w:rPr>
        <w:t>Keep I</w:t>
      </w:r>
      <w:r w:rsidR="00F54EA2" w:rsidRPr="00F54EA2">
        <w:rPr>
          <w:rFonts w:ascii="Calibri" w:hAnsi="Calibri" w:cs="Calibri"/>
          <w:b/>
        </w:rPr>
        <w:t xml:space="preserve">t </w:t>
      </w:r>
      <w:proofErr w:type="gramStart"/>
      <w:r w:rsidR="00F54EA2" w:rsidRPr="00F54EA2">
        <w:rPr>
          <w:rFonts w:ascii="Calibri" w:hAnsi="Calibri" w:cs="Calibri"/>
          <w:b/>
        </w:rPr>
        <w:t>Clean!:</w:t>
      </w:r>
      <w:proofErr w:type="gramEnd"/>
      <w:r w:rsidR="00F54EA2" w:rsidRPr="00F54EA2">
        <w:rPr>
          <w:rFonts w:ascii="Calibri" w:hAnsi="Calibri" w:cs="Calibri"/>
        </w:rPr>
        <w:t xml:space="preserve"> Contamination can occur when a septic system leaks due to improper maintenance. Be sure your drinking water is </w:t>
      </w:r>
      <w:r w:rsidR="00DB700B">
        <w:rPr>
          <w:rFonts w:ascii="Calibri" w:hAnsi="Calibri" w:cs="Calibri"/>
        </w:rPr>
        <w:t>safe to drink</w:t>
      </w:r>
      <w:r w:rsidR="00F54EA2" w:rsidRPr="00F54EA2">
        <w:rPr>
          <w:rFonts w:ascii="Calibri" w:hAnsi="Calibri" w:cs="Calibri"/>
        </w:rPr>
        <w:t xml:space="preserve"> by testing it regularly.</w:t>
      </w:r>
    </w:p>
    <w:p w:rsidR="00F54EA2" w:rsidRPr="00F54EA2" w:rsidRDefault="00243FD4" w:rsidP="00F54EA2">
      <w:pPr>
        <w:pStyle w:val="ListParagraph"/>
        <w:numPr>
          <w:ilvl w:val="1"/>
          <w:numId w:val="1"/>
        </w:numPr>
        <w:spacing w:before="100" w:beforeAutospacing="1" w:after="100" w:afterAutospacing="1"/>
        <w:rPr>
          <w:rFonts w:ascii="Calibri" w:hAnsi="Calibri" w:cs="Calibri"/>
        </w:rPr>
      </w:pPr>
      <w:r>
        <w:rPr>
          <w:rFonts w:ascii="Calibri" w:hAnsi="Calibri" w:cs="Calibri"/>
          <w:b/>
        </w:rPr>
        <w:t xml:space="preserve">Protect It and Inspect </w:t>
      </w:r>
      <w:proofErr w:type="gramStart"/>
      <w:r>
        <w:rPr>
          <w:rFonts w:ascii="Calibri" w:hAnsi="Calibri" w:cs="Calibri"/>
          <w:b/>
        </w:rPr>
        <w:t>I</w:t>
      </w:r>
      <w:r w:rsidR="00F54EA2" w:rsidRPr="00F54EA2">
        <w:rPr>
          <w:rFonts w:ascii="Calibri" w:hAnsi="Calibri" w:cs="Calibri"/>
          <w:b/>
        </w:rPr>
        <w:t>t!:</w:t>
      </w:r>
      <w:proofErr w:type="gramEnd"/>
      <w:r w:rsidR="00F54EA2" w:rsidRPr="00F54EA2">
        <w:rPr>
          <w:rFonts w:ascii="Calibri" w:hAnsi="Calibri" w:cs="Calibri"/>
        </w:rPr>
        <w:t xml:space="preserve"> Regular septic system maintenance can save homeowners thousands of dollars</w:t>
      </w:r>
      <w:r w:rsidR="00DB700B">
        <w:rPr>
          <w:rFonts w:ascii="Calibri" w:hAnsi="Calibri" w:cs="Calibri"/>
        </w:rPr>
        <w:t xml:space="preserve"> in repairs</w:t>
      </w:r>
      <w:r w:rsidR="00F54EA2" w:rsidRPr="00F54EA2">
        <w:rPr>
          <w:rFonts w:ascii="Calibri" w:hAnsi="Calibri" w:cs="Calibri"/>
        </w:rPr>
        <w:t xml:space="preserve"> and protect public health. </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Pump Your </w:t>
      </w:r>
      <w:proofErr w:type="gramStart"/>
      <w:r w:rsidRPr="00F54EA2">
        <w:rPr>
          <w:rFonts w:ascii="Calibri" w:hAnsi="Calibri" w:cs="Calibri"/>
          <w:b/>
        </w:rPr>
        <w:t>Tank!</w:t>
      </w:r>
      <w:r w:rsidRPr="00F54EA2">
        <w:rPr>
          <w:rFonts w:ascii="Calibri" w:hAnsi="Calibri" w:cs="Calibri"/>
        </w:rPr>
        <w:t>:</w:t>
      </w:r>
      <w:proofErr w:type="gramEnd"/>
      <w:r w:rsidRPr="00F54EA2">
        <w:rPr>
          <w:rFonts w:ascii="Calibri" w:hAnsi="Calibri" w:cs="Calibri"/>
        </w:rPr>
        <w:t xml:space="preserve"> Ensure your septic tank is pumped at regularly intervals as recommended by a professional and/or local permitting authority. </w:t>
      </w:r>
    </w:p>
    <w:p w:rsidR="00171B5B" w:rsidRPr="00F54EA2" w:rsidRDefault="00DB700B" w:rsidP="00F54EA2">
      <w:pPr>
        <w:spacing w:before="100" w:beforeAutospacing="1" w:after="100" w:afterAutospacing="1"/>
        <w:ind w:left="720"/>
        <w:rPr>
          <w:rFonts w:ascii="Calibri" w:hAnsi="Calibri" w:cs="Calibri"/>
        </w:rPr>
      </w:pPr>
      <w:proofErr w:type="spellStart"/>
      <w:r>
        <w:rPr>
          <w:rFonts w:ascii="Calibri" w:hAnsi="Calibri" w:cs="Calibri"/>
        </w:rPr>
        <w:t>SepticSmart</w:t>
      </w:r>
      <w:proofErr w:type="spellEnd"/>
      <w:r>
        <w:rPr>
          <w:rFonts w:ascii="Calibri" w:hAnsi="Calibri" w:cs="Calibri"/>
        </w:rPr>
        <w:t xml:space="preserve"> Week 2018 encourages</w:t>
      </w:r>
      <w:r w:rsidR="00F54EA2" w:rsidRPr="00F54EA2">
        <w:rPr>
          <w:rFonts w:ascii="Calibri" w:hAnsi="Calibri" w:cs="Calibri"/>
        </w:rPr>
        <w:t xml:space="preserve"> homeowners, wastewater professionals, and state, tribal, and local officials to design and mai</w:t>
      </w:r>
      <w:r>
        <w:rPr>
          <w:rFonts w:ascii="Calibri" w:hAnsi="Calibri" w:cs="Calibri"/>
        </w:rPr>
        <w:t>ntain effective systems</w:t>
      </w:r>
      <w:r w:rsidR="00F54EA2" w:rsidRPr="00F54EA2">
        <w:rPr>
          <w:rFonts w:ascii="Calibri" w:hAnsi="Calibri" w:cs="Calibri"/>
        </w:rPr>
        <w:t xml:space="preserve"> to </w:t>
      </w:r>
      <w:r>
        <w:rPr>
          <w:rFonts w:ascii="Calibri" w:hAnsi="Calibri" w:cs="Calibri"/>
        </w:rPr>
        <w:t xml:space="preserve">promote </w:t>
      </w:r>
      <w:r w:rsidR="00F54EA2" w:rsidRPr="00F54EA2">
        <w:rPr>
          <w:rFonts w:ascii="Calibri" w:hAnsi="Calibri" w:cs="Calibri"/>
        </w:rPr>
        <w:t>public health, water conservation, and economic wellbeing. Be part of the solution by visiting www.epa.gov/septic for an abundance of resources and information.</w:t>
      </w:r>
    </w:p>
    <w:p w:rsidR="009E326D" w:rsidRPr="00361F84" w:rsidRDefault="00712651" w:rsidP="00DA6191">
      <w:pPr>
        <w:pStyle w:val="Heading2"/>
        <w:rPr>
          <w:rFonts w:ascii="Calibri" w:hAnsi="Calibri" w:cs="Calibri"/>
          <w:b/>
        </w:rPr>
      </w:pPr>
      <w:bookmarkStart w:id="22" w:name="_Toc515348977"/>
      <w:r w:rsidRPr="00361F84">
        <w:rPr>
          <w:rFonts w:ascii="Calibri" w:hAnsi="Calibri" w:cs="Calibri"/>
          <w:b/>
        </w:rPr>
        <w:lastRenderedPageBreak/>
        <w:t>Public Service Announcements</w:t>
      </w:r>
      <w:r w:rsidR="00637CDF" w:rsidRPr="00361F84">
        <w:rPr>
          <w:rFonts w:ascii="Calibri" w:hAnsi="Calibri" w:cs="Calibri"/>
          <w:b/>
        </w:rPr>
        <w:t xml:space="preserve"> </w:t>
      </w:r>
      <w:r w:rsidR="00DA6191" w:rsidRPr="00361F84">
        <w:rPr>
          <w:rFonts w:ascii="Calibri" w:hAnsi="Calibri" w:cs="Calibri"/>
          <w:b/>
        </w:rPr>
        <w:t>(PSAs)</w:t>
      </w:r>
      <w:bookmarkEnd w:id="22"/>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From the state of Washington</w:t>
      </w:r>
    </w:p>
    <w:p w:rsidR="00E35D94"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Septic Sam says ‘Save the Date’. </w:t>
      </w:r>
      <w:proofErr w:type="spellStart"/>
      <w:r w:rsidRPr="00361F84">
        <w:rPr>
          <w:rFonts w:ascii="Calibri" w:hAnsi="Calibri" w:cs="Calibri"/>
        </w:rPr>
        <w:t>SepticSmart</w:t>
      </w:r>
      <w:proofErr w:type="spellEnd"/>
      <w:r w:rsidRPr="00361F84">
        <w:rPr>
          <w:rFonts w:ascii="Calibri" w:hAnsi="Calibri" w:cs="Calibri"/>
        </w:rPr>
        <w:t xml:space="preserve"> Week is September 1</w:t>
      </w:r>
      <w:r w:rsidR="006777F7" w:rsidRPr="00361F84">
        <w:rPr>
          <w:rFonts w:ascii="Calibri" w:hAnsi="Calibri" w:cs="Calibri"/>
        </w:rPr>
        <w:t>7</w:t>
      </w:r>
      <w:r w:rsidRPr="00361F84">
        <w:rPr>
          <w:rFonts w:ascii="Calibri" w:hAnsi="Calibri" w:cs="Calibri"/>
        </w:rPr>
        <w:t>th through the 2</w:t>
      </w:r>
      <w:r w:rsidR="006777F7" w:rsidRPr="00361F84">
        <w:rPr>
          <w:rFonts w:ascii="Calibri" w:hAnsi="Calibri" w:cs="Calibri"/>
        </w:rPr>
        <w:t>1st</w:t>
      </w:r>
      <w:r w:rsidRPr="00361F84">
        <w:rPr>
          <w:rFonts w:ascii="Calibri" w:hAnsi="Calibri" w:cs="Calibri"/>
        </w:rPr>
        <w:t xml:space="preserve">. Each year EPA holds </w:t>
      </w:r>
      <w:proofErr w:type="spellStart"/>
      <w:r w:rsidRPr="00361F84">
        <w:rPr>
          <w:rFonts w:ascii="Calibri" w:hAnsi="Calibri" w:cs="Calibri"/>
        </w:rPr>
        <w:t>SepticSmart</w:t>
      </w:r>
      <w:proofErr w:type="spellEnd"/>
      <w:r w:rsidRPr="00361F84">
        <w:rPr>
          <w:rFonts w:ascii="Calibri" w:hAnsi="Calibri" w:cs="Calibri"/>
        </w:rPr>
        <w:t xml:space="preserve"> Week with outreach activities to encourage homeowners and communities to care for and maintain their septic systems. You wouldn’t drink out of your </w:t>
      </w:r>
      <w:proofErr w:type="gramStart"/>
      <w:r w:rsidRPr="00361F84">
        <w:rPr>
          <w:rFonts w:ascii="Calibri" w:hAnsi="Calibri" w:cs="Calibri"/>
        </w:rPr>
        <w:t>toilet</w:t>
      </w:r>
      <w:proofErr w:type="gramEnd"/>
      <w:r w:rsidRPr="00361F84">
        <w:rPr>
          <w:rFonts w:ascii="Calibri" w:hAnsi="Calibri" w:cs="Calibri"/>
        </w:rPr>
        <w:t xml:space="preserve"> would you? That is why information about maintenance and care is so important to help keep our water resources and our environment clean and safe. Septic Sam says call xxx-xxx-</w:t>
      </w:r>
      <w:proofErr w:type="spellStart"/>
      <w:r w:rsidRPr="00361F84">
        <w:rPr>
          <w:rFonts w:ascii="Calibri" w:hAnsi="Calibri" w:cs="Calibri"/>
        </w:rPr>
        <w:t>xxxx</w:t>
      </w:r>
      <w:proofErr w:type="spellEnd"/>
      <w:r w:rsidRPr="00361F84">
        <w:rPr>
          <w:rFonts w:ascii="Calibri" w:hAnsi="Calibri" w:cs="Calibri"/>
        </w:rPr>
        <w:t xml:space="preserve"> to learn more or go to [insert agency website].</w:t>
      </w:r>
    </w:p>
    <w:p w:rsidR="00DA6191" w:rsidRPr="00361F84" w:rsidRDefault="00DA6191" w:rsidP="00DA6191">
      <w:pPr>
        <w:pStyle w:val="ListParagraph"/>
        <w:rPr>
          <w:rFonts w:ascii="Calibri" w:hAnsi="Calibri" w:cs="Calibri"/>
        </w:rPr>
      </w:pPr>
    </w:p>
    <w:p w:rsidR="009E326D"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Septic Sam says ‘Do Your Part, Be </w:t>
      </w:r>
      <w:proofErr w:type="spellStart"/>
      <w:r w:rsidRPr="00361F84">
        <w:rPr>
          <w:rFonts w:ascii="Calibri" w:hAnsi="Calibri" w:cs="Calibri"/>
        </w:rPr>
        <w:t>SepticSmart</w:t>
      </w:r>
      <w:proofErr w:type="spellEnd"/>
      <w:r w:rsidRPr="00361F84">
        <w:rPr>
          <w:rFonts w:ascii="Calibri" w:hAnsi="Calibri" w:cs="Calibri"/>
        </w:rPr>
        <w:t>’</w:t>
      </w:r>
      <w:r w:rsidR="008E416D">
        <w:rPr>
          <w:rFonts w:ascii="Calibri" w:hAnsi="Calibri" w:cs="Calibri"/>
        </w:rPr>
        <w:t xml:space="preserve">! </w:t>
      </w:r>
      <w:r w:rsidRPr="00361F84">
        <w:rPr>
          <w:rFonts w:ascii="Calibri" w:hAnsi="Calibri" w:cs="Calibri"/>
        </w:rPr>
        <w:t xml:space="preserve">Learn more about septic system care and maintenance during </w:t>
      </w:r>
      <w:proofErr w:type="spellStart"/>
      <w:r w:rsidRPr="00361F84">
        <w:rPr>
          <w:rFonts w:ascii="Calibri" w:hAnsi="Calibri" w:cs="Calibri"/>
        </w:rPr>
        <w:t>SepticSmart</w:t>
      </w:r>
      <w:proofErr w:type="spellEnd"/>
      <w:r w:rsidRPr="00361F84">
        <w:rPr>
          <w:rFonts w:ascii="Calibri" w:hAnsi="Calibri" w:cs="Calibri"/>
        </w:rPr>
        <w:t xml:space="preserve"> Week, September 1</w:t>
      </w:r>
      <w:r w:rsidR="006777F7" w:rsidRPr="00361F84">
        <w:rPr>
          <w:rFonts w:ascii="Calibri" w:hAnsi="Calibri" w:cs="Calibri"/>
        </w:rPr>
        <w:t>7</w:t>
      </w:r>
      <w:r w:rsidRPr="00361F84">
        <w:rPr>
          <w:rFonts w:ascii="Calibri" w:hAnsi="Calibri" w:cs="Calibri"/>
        </w:rPr>
        <w:t>th through the 2</w:t>
      </w:r>
      <w:r w:rsidR="006777F7" w:rsidRPr="00361F84">
        <w:rPr>
          <w:rFonts w:ascii="Calibri" w:hAnsi="Calibri" w:cs="Calibri"/>
        </w:rPr>
        <w:t>1st</w:t>
      </w:r>
      <w:r w:rsidRPr="00361F84">
        <w:rPr>
          <w:rFonts w:ascii="Calibri" w:hAnsi="Calibri" w:cs="Calibri"/>
        </w:rPr>
        <w:t xml:space="preserve">.  Each year the EPA uses </w:t>
      </w:r>
      <w:proofErr w:type="spellStart"/>
      <w:r w:rsidRPr="00361F84">
        <w:rPr>
          <w:rFonts w:ascii="Calibri" w:hAnsi="Calibri" w:cs="Calibri"/>
        </w:rPr>
        <w:t>SepticSmart</w:t>
      </w:r>
      <w:proofErr w:type="spellEnd"/>
      <w:r w:rsidRPr="00361F84">
        <w:rPr>
          <w:rFonts w:ascii="Calibri" w:hAnsi="Calibri" w:cs="Calibri"/>
        </w:rPr>
        <w:t xml:space="preserve"> Week to reach out to homeowners and communities, to care for and maintain their septic systems. You wouldn’t drink out of your </w:t>
      </w:r>
      <w:proofErr w:type="gramStart"/>
      <w:r w:rsidRPr="00361F84">
        <w:rPr>
          <w:rFonts w:ascii="Calibri" w:hAnsi="Calibri" w:cs="Calibri"/>
        </w:rPr>
        <w:t>toilet</w:t>
      </w:r>
      <w:proofErr w:type="gramEnd"/>
      <w:r w:rsidRPr="00361F84">
        <w:rPr>
          <w:rFonts w:ascii="Calibri" w:hAnsi="Calibri" w:cs="Calibri"/>
        </w:rPr>
        <w:t xml:space="preserve"> would you? That’s why information about your septic system is vital in helping to prevent pollution and contamination of our environment and water resources. Call </w:t>
      </w:r>
      <w:r w:rsidR="00EC13ED" w:rsidRPr="00361F84">
        <w:rPr>
          <w:rFonts w:ascii="Calibri" w:hAnsi="Calibri" w:cs="Calibri"/>
        </w:rPr>
        <w:t>xxx-xxx-</w:t>
      </w:r>
      <w:proofErr w:type="spellStart"/>
      <w:r w:rsidR="00EC13ED" w:rsidRPr="00361F84">
        <w:rPr>
          <w:rFonts w:ascii="Calibri" w:hAnsi="Calibri" w:cs="Calibri"/>
        </w:rPr>
        <w:t>xxxx</w:t>
      </w:r>
      <w:proofErr w:type="spellEnd"/>
      <w:r w:rsidRPr="00361F84">
        <w:rPr>
          <w:rFonts w:ascii="Calibri" w:hAnsi="Calibri" w:cs="Calibri"/>
        </w:rPr>
        <w:t xml:space="preserve"> or go to </w:t>
      </w:r>
      <w:r w:rsidR="00EC13ED" w:rsidRPr="00361F84">
        <w:rPr>
          <w:rFonts w:ascii="Calibri" w:hAnsi="Calibri" w:cs="Calibri"/>
        </w:rPr>
        <w:t>[insert agency website].</w:t>
      </w:r>
    </w:p>
    <w:p w:rsidR="0024164C" w:rsidRPr="00361F84" w:rsidRDefault="00712651" w:rsidP="00DA6191">
      <w:pPr>
        <w:pStyle w:val="Heading2"/>
        <w:rPr>
          <w:rFonts w:ascii="Calibri" w:hAnsi="Calibri" w:cs="Calibri"/>
          <w:b/>
        </w:rPr>
      </w:pPr>
      <w:bookmarkStart w:id="23" w:name="_Toc515348978"/>
      <w:r w:rsidRPr="00361F84">
        <w:rPr>
          <w:rFonts w:ascii="Calibri" w:hAnsi="Calibri" w:cs="Calibri"/>
          <w:b/>
        </w:rPr>
        <w:t>Radio Ads</w:t>
      </w:r>
      <w:bookmarkEnd w:id="23"/>
      <w:r w:rsidR="00E35D94" w:rsidRPr="00361F84">
        <w:rPr>
          <w:rFonts w:ascii="Calibri" w:hAnsi="Calibri" w:cs="Calibri"/>
          <w:b/>
        </w:rPr>
        <w:t xml:space="preserve"> </w:t>
      </w:r>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From the state of Alaska</w:t>
      </w:r>
    </w:p>
    <w:p w:rsidR="00DA6191"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If you’re buying a home in [insert State] you might be purchasing a septic system as well. Septic systems are effective and easy to maintain, but failing systems are a major cause of water pollution and can be expensive to replace. Learn the warning signs including slowly draining sinks, and toilets, or sewage odors in the house or yard. Better yet, get a professional to inspect your system, determine the age of the system, and make sure that it is properly sized for your current needs. Please check with local authorities for additional requirements in your area. This message is brought to you by [insert agency name].  </w:t>
      </w:r>
    </w:p>
    <w:p w:rsidR="00712651" w:rsidRPr="00361F84" w:rsidRDefault="00E35D94" w:rsidP="00DA6191">
      <w:pPr>
        <w:pStyle w:val="ListParagraph"/>
        <w:rPr>
          <w:rFonts w:ascii="Calibri" w:hAnsi="Calibri" w:cs="Calibri"/>
        </w:rPr>
      </w:pPr>
      <w:r w:rsidRPr="00361F84">
        <w:rPr>
          <w:rFonts w:ascii="Calibri" w:hAnsi="Calibri" w:cs="Calibri"/>
        </w:rPr>
        <w:t xml:space="preserve"> </w:t>
      </w:r>
    </w:p>
    <w:p w:rsidR="00E35D94" w:rsidRPr="00361F84" w:rsidRDefault="00E35D94" w:rsidP="0067051A">
      <w:pPr>
        <w:pStyle w:val="ListParagraph"/>
        <w:numPr>
          <w:ilvl w:val="0"/>
          <w:numId w:val="4"/>
        </w:numPr>
        <w:rPr>
          <w:rFonts w:ascii="Calibri" w:hAnsi="Calibri" w:cs="Calibri"/>
        </w:rPr>
      </w:pPr>
      <w:r w:rsidRPr="00361F84">
        <w:rPr>
          <w:rFonts w:ascii="Calibri" w:hAnsi="Calibri" w:cs="Calibri"/>
        </w:rPr>
        <w:t>Out of sight and out of mind… Does that describe your relationship with your septic system? Proper maintenance of your septic system will affect how well it works, and, how long it lasts. And the most important part of maintenance is a regular inspection. Don’t wait until there’s a problem. Inspections will catch problems before they become serious and expensive to correct. The results can also suggest simple lifestyle changes such as conserving water. That will extend the life of your system. To learn more about your septic system, call your local [insert agency] office and request any materials designed especially for homeowners with septic systems. Protect your property, your family, and the environment, by getting to know your septic system. Please check with local authorities for additional requirements and recommendations in your area. This message is brought to you by [insert agency name].</w:t>
      </w:r>
    </w:p>
    <w:p w:rsidR="00DA6191" w:rsidRPr="00361F84" w:rsidRDefault="00DA6191" w:rsidP="00DA6191">
      <w:pPr>
        <w:pStyle w:val="ListParagraph"/>
        <w:rPr>
          <w:rFonts w:ascii="Calibri" w:hAnsi="Calibri" w:cs="Calibri"/>
        </w:rPr>
      </w:pPr>
    </w:p>
    <w:p w:rsidR="00E35D94"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If you’re like most homeowners, you don’t think about what happens to things that go down the drain. But if you have a septic system, those things can come back to haunt you. Several things can damage your septic system and cause unpleasant and expensive problems. Don’t use your toilet as a trashcan… unless you want those items back. Call [insert agency name] to learn more about your septic system before it’s too late. Protect your property, your family, and your </w:t>
      </w:r>
      <w:r w:rsidRPr="00361F84">
        <w:rPr>
          <w:rFonts w:ascii="Calibri" w:hAnsi="Calibri" w:cs="Calibri"/>
        </w:rPr>
        <w:lastRenderedPageBreak/>
        <w:t>neighbors by getting to know your septic system. This message is brought to you by [insert agency name].</w:t>
      </w:r>
    </w:p>
    <w:p w:rsidR="004113F3" w:rsidRPr="00361F84" w:rsidRDefault="004113F3">
      <w:pPr>
        <w:pStyle w:val="Heading1"/>
        <w:rPr>
          <w:rFonts w:ascii="Calibri" w:hAnsi="Calibri" w:cs="Calibri"/>
          <w:b/>
          <w:bCs/>
        </w:rPr>
      </w:pPr>
      <w:bookmarkStart w:id="24" w:name="_Toc515348979"/>
      <w:r w:rsidRPr="00361F84">
        <w:rPr>
          <w:rFonts w:ascii="Calibri" w:hAnsi="Calibri" w:cs="Calibri"/>
          <w:b/>
          <w:bCs/>
        </w:rPr>
        <w:t xml:space="preserve">Talking </w:t>
      </w:r>
      <w:r w:rsidR="004A08E9">
        <w:rPr>
          <w:rFonts w:ascii="Calibri" w:hAnsi="Calibri" w:cs="Calibri"/>
          <w:b/>
          <w:bCs/>
        </w:rPr>
        <w:t>P</w:t>
      </w:r>
      <w:r w:rsidRPr="00361F84">
        <w:rPr>
          <w:rFonts w:ascii="Calibri" w:hAnsi="Calibri" w:cs="Calibri"/>
          <w:b/>
          <w:bCs/>
        </w:rPr>
        <w:t xml:space="preserve">oints for MOU </w:t>
      </w:r>
      <w:r w:rsidR="00C41A46" w:rsidRPr="00361F84">
        <w:rPr>
          <w:rFonts w:ascii="Calibri" w:hAnsi="Calibri" w:cs="Calibri"/>
          <w:b/>
          <w:bCs/>
        </w:rPr>
        <w:t>P</w:t>
      </w:r>
      <w:r w:rsidRPr="00361F84">
        <w:rPr>
          <w:rFonts w:ascii="Calibri" w:hAnsi="Calibri" w:cs="Calibri"/>
          <w:b/>
          <w:bCs/>
        </w:rPr>
        <w:t>artners</w:t>
      </w:r>
      <w:bookmarkEnd w:id="24"/>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From Michael Preston, NRWA</w:t>
      </w:r>
      <w:r w:rsidR="00273BEB" w:rsidRPr="00361F84">
        <w:rPr>
          <w:rFonts w:ascii="Calibri" w:hAnsi="Calibri" w:cs="Calibri"/>
          <w:b/>
        </w:rPr>
        <w:t xml:space="preserve"> </w:t>
      </w: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w:t>
      </w:r>
      <w:proofErr w:type="spellStart"/>
      <w:r w:rsidRPr="00361F84">
        <w:rPr>
          <w:rFonts w:ascii="Calibri" w:hAnsi="Calibri" w:cs="Calibri"/>
        </w:rPr>
        <w:t>SepticSmart</w:t>
      </w:r>
      <w:proofErr w:type="spellEnd"/>
      <w:r w:rsidRPr="00361F84">
        <w:rPr>
          <w:rFonts w:ascii="Calibri" w:hAnsi="Calibri" w:cs="Calibri"/>
        </w:rPr>
        <w:t xml:space="preserve"> Week is an important event in our community which reminds homeowners to maintain their septic systems. A well-managed septic system protects the health of the homeowner, as well as their neighbors and the community. Those who participate in </w:t>
      </w:r>
      <w:proofErr w:type="spellStart"/>
      <w:r w:rsidRPr="00361F84">
        <w:rPr>
          <w:rFonts w:ascii="Calibri" w:hAnsi="Calibri" w:cs="Calibri"/>
        </w:rPr>
        <w:t>SepticSmart</w:t>
      </w:r>
      <w:proofErr w:type="spellEnd"/>
      <w:r w:rsidRPr="00361F84">
        <w:rPr>
          <w:rFonts w:ascii="Calibri" w:hAnsi="Calibri" w:cs="Calibri"/>
        </w:rPr>
        <w:t xml:space="preserve"> Week should be commended.”</w:t>
      </w:r>
    </w:p>
    <w:p w:rsidR="003077D3" w:rsidRPr="00361F84" w:rsidRDefault="003077D3" w:rsidP="00A83C25">
      <w:pPr>
        <w:pStyle w:val="ListParagraph"/>
        <w:rPr>
          <w:rFonts w:ascii="Calibri" w:hAnsi="Calibri" w:cs="Calibri"/>
        </w:rPr>
      </w:pP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w:t>
      </w:r>
      <w:proofErr w:type="spellStart"/>
      <w:r w:rsidRPr="00361F84">
        <w:rPr>
          <w:rFonts w:ascii="Calibri" w:hAnsi="Calibri" w:cs="Calibri"/>
        </w:rPr>
        <w:t>SepticSmart</w:t>
      </w:r>
      <w:proofErr w:type="spellEnd"/>
      <w:r w:rsidRPr="00361F84">
        <w:rPr>
          <w:rFonts w:ascii="Calibri" w:hAnsi="Calibri" w:cs="Calibri"/>
        </w:rPr>
        <w:t xml:space="preserve"> Week 201</w:t>
      </w:r>
      <w:r w:rsidR="00273BEB" w:rsidRPr="00361F84">
        <w:rPr>
          <w:rFonts w:ascii="Calibri" w:hAnsi="Calibri" w:cs="Calibri"/>
        </w:rPr>
        <w:t>8</w:t>
      </w:r>
      <w:r w:rsidRPr="00361F84">
        <w:rPr>
          <w:rFonts w:ascii="Calibri" w:hAnsi="Calibri" w:cs="Calibri"/>
        </w:rPr>
        <w:t xml:space="preserve"> is an important step in raising awareness about septic systems and maintenance in our community. This campaign brings community members together and fosters good stewardship. Septic maintenance helps the community avoid costly repairs, maintain home property values, and protect local water sources.”</w:t>
      </w:r>
    </w:p>
    <w:p w:rsidR="003077D3" w:rsidRPr="00361F84" w:rsidRDefault="003077D3" w:rsidP="00A83C25">
      <w:pPr>
        <w:pStyle w:val="ListParagraph"/>
        <w:rPr>
          <w:rFonts w:ascii="Calibri" w:hAnsi="Calibri" w:cs="Calibri"/>
        </w:rPr>
      </w:pP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 xml:space="preserve"> “</w:t>
      </w:r>
      <w:proofErr w:type="spellStart"/>
      <w:r w:rsidRPr="00361F84">
        <w:rPr>
          <w:rFonts w:ascii="Calibri" w:hAnsi="Calibri" w:cs="Calibri"/>
        </w:rPr>
        <w:t>SepticSmart</w:t>
      </w:r>
      <w:proofErr w:type="spellEnd"/>
      <w:r w:rsidRPr="00361F84">
        <w:rPr>
          <w:rFonts w:ascii="Calibri" w:hAnsi="Calibri" w:cs="Calibri"/>
        </w:rPr>
        <w:t xml:space="preserve"> Week generates revenue for small businesses - septic installers, manufacturers and service providers. This small business growth supports local economies, jobs and families.” </w:t>
      </w:r>
    </w:p>
    <w:p w:rsidR="003077D3" w:rsidRPr="00361F84" w:rsidRDefault="003077D3" w:rsidP="00A83C25">
      <w:pPr>
        <w:pStyle w:val="ListParagraph"/>
        <w:rPr>
          <w:rFonts w:ascii="Calibri" w:hAnsi="Calibri" w:cs="Calibri"/>
        </w:rPr>
      </w:pP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 xml:space="preserve">“[Organization name] is proud to participate in </w:t>
      </w:r>
      <w:proofErr w:type="spellStart"/>
      <w:r w:rsidRPr="00361F84">
        <w:rPr>
          <w:rFonts w:ascii="Calibri" w:hAnsi="Calibri" w:cs="Calibri"/>
        </w:rPr>
        <w:t>SepticSmart</w:t>
      </w:r>
      <w:proofErr w:type="spellEnd"/>
      <w:r w:rsidRPr="00361F84">
        <w:rPr>
          <w:rFonts w:ascii="Calibri" w:hAnsi="Calibri" w:cs="Calibri"/>
        </w:rPr>
        <w:t xml:space="preserve"> Week 201</w:t>
      </w:r>
      <w:r w:rsidR="00273BEB" w:rsidRPr="00361F84">
        <w:rPr>
          <w:rFonts w:ascii="Calibri" w:hAnsi="Calibri" w:cs="Calibri"/>
        </w:rPr>
        <w:t>8</w:t>
      </w:r>
      <w:r w:rsidRPr="00361F84">
        <w:rPr>
          <w:rFonts w:ascii="Calibri" w:hAnsi="Calibri" w:cs="Calibri"/>
        </w:rPr>
        <w:t>. Proper septic maintenance and care is essential to protecting the property, health, and environment of our community(</w:t>
      </w:r>
      <w:proofErr w:type="spellStart"/>
      <w:r w:rsidRPr="00361F84">
        <w:rPr>
          <w:rFonts w:ascii="Calibri" w:hAnsi="Calibri" w:cs="Calibri"/>
        </w:rPr>
        <w:t>ies</w:t>
      </w:r>
      <w:proofErr w:type="spellEnd"/>
      <w:r w:rsidRPr="00361F84">
        <w:rPr>
          <w:rFonts w:ascii="Calibri" w:hAnsi="Calibri" w:cs="Calibri"/>
        </w:rPr>
        <w:t>). We hope that homeowners take a moment this week to schedule service they may have put off and follow septic maintenance best practices.”</w:t>
      </w:r>
    </w:p>
    <w:p w:rsidR="007B69BD" w:rsidRPr="00361F84" w:rsidRDefault="007B69BD" w:rsidP="007B69BD">
      <w:pPr>
        <w:pStyle w:val="ListParagraph"/>
        <w:rPr>
          <w:rFonts w:ascii="Calibri" w:hAnsi="Calibri" w:cs="Calibri"/>
        </w:rPr>
      </w:pPr>
    </w:p>
    <w:p w:rsidR="0024164C" w:rsidRPr="00361F84" w:rsidRDefault="009E326D">
      <w:pPr>
        <w:pStyle w:val="Heading1"/>
        <w:rPr>
          <w:rFonts w:ascii="Calibri" w:hAnsi="Calibri" w:cs="Calibri"/>
          <w:b/>
          <w:bCs/>
        </w:rPr>
      </w:pPr>
      <w:bookmarkStart w:id="25" w:name="_Toc515348980"/>
      <w:r w:rsidRPr="00361F84">
        <w:rPr>
          <w:rFonts w:ascii="Calibri" w:hAnsi="Calibri" w:cs="Calibri"/>
          <w:b/>
          <w:bCs/>
        </w:rPr>
        <w:t>Personalize It!</w:t>
      </w:r>
      <w:bookmarkEnd w:id="25"/>
    </w:p>
    <w:p w:rsidR="00A31961" w:rsidRPr="00361F84" w:rsidRDefault="00A31961" w:rsidP="00A31961">
      <w:pPr>
        <w:pStyle w:val="ListParagraph"/>
        <w:numPr>
          <w:ilvl w:val="0"/>
          <w:numId w:val="4"/>
        </w:numPr>
        <w:rPr>
          <w:rFonts w:ascii="Calibri" w:hAnsi="Calibri" w:cs="Calibri"/>
        </w:rPr>
      </w:pPr>
      <w:r w:rsidRPr="00361F84">
        <w:rPr>
          <w:rFonts w:ascii="Calibri" w:hAnsi="Calibri" w:cs="Calibri"/>
        </w:rPr>
        <w:t xml:space="preserve">Some of </w:t>
      </w:r>
      <w:r w:rsidRPr="00AE3B18">
        <w:rPr>
          <w:rFonts w:ascii="Calibri" w:hAnsi="Calibri" w:cs="Calibri"/>
        </w:rPr>
        <w:t>the brochures</w:t>
      </w:r>
      <w:r w:rsidR="0048071E">
        <w:rPr>
          <w:rFonts w:ascii="Calibri" w:hAnsi="Calibri" w:cs="Calibri"/>
        </w:rPr>
        <w:t xml:space="preserve">, </w:t>
      </w:r>
      <w:r w:rsidRPr="00AE3B18">
        <w:rPr>
          <w:rFonts w:ascii="Calibri" w:hAnsi="Calibri" w:cs="Calibri"/>
        </w:rPr>
        <w:t>pamphlets</w:t>
      </w:r>
      <w:r w:rsidR="0048071E">
        <w:rPr>
          <w:rFonts w:ascii="Calibri" w:hAnsi="Calibri" w:cs="Calibri"/>
        </w:rPr>
        <w:t xml:space="preserve"> and postcards</w:t>
      </w:r>
      <w:r w:rsidRPr="00AE3B18">
        <w:rPr>
          <w:rFonts w:ascii="Calibri" w:hAnsi="Calibri" w:cs="Calibri"/>
        </w:rPr>
        <w:t xml:space="preserve"> on </w:t>
      </w:r>
      <w:hyperlink r:id="rId63" w:history="1">
        <w:r w:rsidRPr="00AE3B18">
          <w:rPr>
            <w:rStyle w:val="Hyperlink"/>
            <w:rFonts w:ascii="Calibri" w:hAnsi="Calibri" w:cs="Calibri"/>
          </w:rPr>
          <w:t>www.epa.gov/septic</w:t>
        </w:r>
      </w:hyperlink>
      <w:r w:rsidRPr="00AE3B18">
        <w:rPr>
          <w:rFonts w:ascii="Calibri" w:hAnsi="Calibri" w:cs="Calibri"/>
        </w:rPr>
        <w:t xml:space="preserve"> have white space on the front page to place your business card or </w:t>
      </w:r>
      <w:r w:rsidR="0048071E">
        <w:rPr>
          <w:rFonts w:ascii="Calibri" w:hAnsi="Calibri" w:cs="Calibri"/>
        </w:rPr>
        <w:t xml:space="preserve">use with </w:t>
      </w:r>
      <w:r w:rsidRPr="00AE3B18">
        <w:rPr>
          <w:rFonts w:ascii="Calibri" w:hAnsi="Calibri" w:cs="Calibri"/>
        </w:rPr>
        <w:t>a</w:t>
      </w:r>
      <w:r w:rsidRPr="00361F84">
        <w:rPr>
          <w:rFonts w:ascii="Calibri" w:hAnsi="Calibri" w:cs="Calibri"/>
        </w:rPr>
        <w:t xml:space="preserve"> mailing label.</w:t>
      </w:r>
    </w:p>
    <w:p w:rsidR="000230F2" w:rsidRPr="00361F84" w:rsidRDefault="000230F2" w:rsidP="0067051A">
      <w:pPr>
        <w:pStyle w:val="ListParagraph"/>
        <w:numPr>
          <w:ilvl w:val="0"/>
          <w:numId w:val="4"/>
        </w:numPr>
        <w:rPr>
          <w:rFonts w:ascii="Calibri" w:hAnsi="Calibri" w:cs="Calibri"/>
        </w:rPr>
      </w:pPr>
      <w:r w:rsidRPr="00361F84">
        <w:rPr>
          <w:rFonts w:ascii="Calibri" w:hAnsi="Calibri" w:cs="Calibri"/>
        </w:rPr>
        <w:t>Use these existing materials and add your own personalized mailing label or company logo</w:t>
      </w:r>
      <w:r w:rsidR="00DA6191" w:rsidRPr="00361F84">
        <w:rPr>
          <w:rFonts w:ascii="Calibri" w:hAnsi="Calibri" w:cs="Calibri"/>
        </w:rPr>
        <w:t>.</w:t>
      </w:r>
    </w:p>
    <w:p w:rsidR="00562756" w:rsidRPr="00361F84" w:rsidRDefault="00620E80" w:rsidP="00D22371">
      <w:pPr>
        <w:pStyle w:val="ListParagraph"/>
        <w:numPr>
          <w:ilvl w:val="1"/>
          <w:numId w:val="4"/>
        </w:numPr>
        <w:rPr>
          <w:rStyle w:val="Hyperlink"/>
          <w:rFonts w:ascii="Calibri" w:hAnsi="Calibri" w:cs="Calibri"/>
          <w:color w:val="auto"/>
          <w:u w:val="none"/>
        </w:rPr>
      </w:pPr>
      <w:hyperlink r:id="rId64" w:history="1">
        <w:r w:rsidR="00562756" w:rsidRPr="00361F84">
          <w:rPr>
            <w:rStyle w:val="Hyperlink"/>
            <w:rFonts w:ascii="Calibri" w:hAnsi="Calibri" w:cs="Calibri"/>
          </w:rPr>
          <w:t>Homeowner's Brochure</w:t>
        </w:r>
      </w:hyperlink>
    </w:p>
    <w:p w:rsidR="00D22371" w:rsidRPr="00361F84" w:rsidRDefault="00620E80" w:rsidP="00D22371">
      <w:pPr>
        <w:pStyle w:val="ListParagraph"/>
        <w:numPr>
          <w:ilvl w:val="1"/>
          <w:numId w:val="4"/>
        </w:numPr>
        <w:rPr>
          <w:rFonts w:ascii="Calibri" w:hAnsi="Calibri" w:cs="Calibri"/>
        </w:rPr>
      </w:pPr>
      <w:hyperlink r:id="rId65" w:history="1">
        <w:r w:rsidR="00562756" w:rsidRPr="00361F84">
          <w:rPr>
            <w:rStyle w:val="Hyperlink"/>
            <w:rFonts w:ascii="Calibri" w:hAnsi="Calibri" w:cs="Calibri"/>
          </w:rPr>
          <w:t>Homebuyer’s Guide</w:t>
        </w:r>
        <w:r w:rsidR="00D22371" w:rsidRPr="00361F84">
          <w:rPr>
            <w:rStyle w:val="Hyperlink"/>
            <w:rFonts w:ascii="Calibri" w:hAnsi="Calibri" w:cs="Calibri"/>
          </w:rPr>
          <w:t xml:space="preserve"> </w:t>
        </w:r>
      </w:hyperlink>
      <w:r w:rsidR="00562756" w:rsidRPr="00361F84">
        <w:rPr>
          <w:rFonts w:ascii="Calibri" w:hAnsi="Calibri" w:cs="Calibri"/>
        </w:rPr>
        <w:t xml:space="preserve"> </w:t>
      </w:r>
    </w:p>
    <w:p w:rsidR="007B69BD" w:rsidRPr="000D7B6C" w:rsidRDefault="00620E80" w:rsidP="000D7B6C">
      <w:pPr>
        <w:pStyle w:val="ListParagraph"/>
        <w:numPr>
          <w:ilvl w:val="1"/>
          <w:numId w:val="4"/>
        </w:numPr>
        <w:rPr>
          <w:rFonts w:ascii="Calibri" w:hAnsi="Calibri" w:cs="Calibri"/>
        </w:rPr>
      </w:pPr>
      <w:hyperlink r:id="rId66" w:history="1">
        <w:r w:rsidR="00911FA0" w:rsidRPr="000D7B6C">
          <w:rPr>
            <w:rStyle w:val="Hyperlink"/>
            <w:rFonts w:ascii="Calibri" w:hAnsi="Calibri" w:cs="Calibri"/>
          </w:rPr>
          <w:t>Spring Postcard</w:t>
        </w:r>
      </w:hyperlink>
    </w:p>
    <w:p w:rsidR="00FE5A30" w:rsidRPr="00361F84" w:rsidRDefault="00FE5A30">
      <w:pPr>
        <w:pStyle w:val="Heading1"/>
        <w:rPr>
          <w:rFonts w:ascii="Calibri" w:hAnsi="Calibri" w:cs="Calibri"/>
          <w:b/>
          <w:bCs/>
        </w:rPr>
      </w:pPr>
      <w:bookmarkStart w:id="26" w:name="_Toc515348981"/>
      <w:r w:rsidRPr="00361F84">
        <w:rPr>
          <w:rFonts w:ascii="Calibri" w:hAnsi="Calibri" w:cs="Calibri"/>
          <w:b/>
          <w:bCs/>
        </w:rPr>
        <w:t>Track Your Social Media</w:t>
      </w:r>
      <w:r w:rsidR="00F01E5C" w:rsidRPr="00361F84">
        <w:rPr>
          <w:rFonts w:ascii="Calibri" w:hAnsi="Calibri" w:cs="Calibri"/>
          <w:b/>
          <w:bCs/>
        </w:rPr>
        <w:t xml:space="preserve"> Reach</w:t>
      </w:r>
      <w:bookmarkEnd w:id="26"/>
      <w:r w:rsidR="00276D9C" w:rsidRPr="00361F84">
        <w:rPr>
          <w:rFonts w:ascii="Calibri" w:hAnsi="Calibri" w:cs="Calibri"/>
          <w:b/>
          <w:bCs/>
        </w:rPr>
        <w:t xml:space="preserve"> </w:t>
      </w:r>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 xml:space="preserve">From Bianca Poll and Dave Clark, </w:t>
      </w:r>
      <w:r w:rsidR="0048071E">
        <w:rPr>
          <w:rFonts w:ascii="Calibri" w:hAnsi="Calibri" w:cs="Calibri"/>
          <w:b/>
        </w:rPr>
        <w:t>Rural Community Assistance Program (</w:t>
      </w:r>
      <w:r w:rsidRPr="00361F84">
        <w:rPr>
          <w:rFonts w:ascii="Calibri" w:hAnsi="Calibri" w:cs="Calibri"/>
          <w:b/>
        </w:rPr>
        <w:t>RCAP</w:t>
      </w:r>
      <w:r w:rsidR="0048071E">
        <w:rPr>
          <w:rFonts w:ascii="Calibri" w:hAnsi="Calibri" w:cs="Calibri"/>
          <w:b/>
        </w:rPr>
        <w:t>)</w:t>
      </w:r>
      <w:r w:rsidR="00562756" w:rsidRPr="00361F84">
        <w:rPr>
          <w:rFonts w:ascii="Calibri" w:hAnsi="Calibri" w:cs="Calibri"/>
          <w:b/>
        </w:rPr>
        <w:t xml:space="preserve"> </w:t>
      </w:r>
    </w:p>
    <w:p w:rsidR="002B7CFD" w:rsidRPr="00361F84" w:rsidRDefault="5284683D" w:rsidP="0067051A">
      <w:pPr>
        <w:pStyle w:val="ListParagraph"/>
        <w:numPr>
          <w:ilvl w:val="0"/>
          <w:numId w:val="11"/>
        </w:numPr>
        <w:rPr>
          <w:rFonts w:ascii="Calibri" w:hAnsi="Calibri" w:cs="Calibri"/>
        </w:rPr>
      </w:pPr>
      <w:r w:rsidRPr="00361F84">
        <w:rPr>
          <w:rFonts w:ascii="Calibri" w:hAnsi="Calibri" w:cs="Calibri"/>
          <w:color w:val="000000" w:themeColor="text1"/>
        </w:rPr>
        <w:t>Keep track of your social medi</w:t>
      </w:r>
      <w:r w:rsidR="008316D9" w:rsidRPr="00361F84">
        <w:rPr>
          <w:rFonts w:ascii="Calibri" w:hAnsi="Calibri" w:cs="Calibri"/>
          <w:color w:val="000000" w:themeColor="text1"/>
        </w:rPr>
        <w:t>a efforts so you can report out</w:t>
      </w:r>
      <w:r w:rsidRPr="00361F84">
        <w:rPr>
          <w:rFonts w:ascii="Calibri" w:hAnsi="Calibri" w:cs="Calibri"/>
          <w:color w:val="000000" w:themeColor="text1"/>
        </w:rPr>
        <w:t xml:space="preserve"> on who you reached</w:t>
      </w:r>
      <w:r w:rsidR="008316D9" w:rsidRPr="00361F84">
        <w:rPr>
          <w:rFonts w:ascii="Calibri" w:hAnsi="Calibri" w:cs="Calibri"/>
          <w:color w:val="000000" w:themeColor="text1"/>
        </w:rPr>
        <w:t xml:space="preserve">. As an MOU partner, it is extremely helpful for all of us to know the extent of our individual and collective efforts to send the </w:t>
      </w:r>
      <w:proofErr w:type="spellStart"/>
      <w:r w:rsidR="008316D9" w:rsidRPr="00361F84">
        <w:rPr>
          <w:rFonts w:ascii="Calibri" w:hAnsi="Calibri" w:cs="Calibri"/>
          <w:color w:val="000000" w:themeColor="text1"/>
        </w:rPr>
        <w:t>SepticSmart</w:t>
      </w:r>
      <w:proofErr w:type="spellEnd"/>
      <w:r w:rsidR="008316D9" w:rsidRPr="00361F84">
        <w:rPr>
          <w:rFonts w:ascii="Calibri" w:hAnsi="Calibri" w:cs="Calibri"/>
          <w:color w:val="000000" w:themeColor="text1"/>
        </w:rPr>
        <w:t xml:space="preserve"> message.</w:t>
      </w:r>
    </w:p>
    <w:p w:rsidR="002B7CFD" w:rsidRPr="00361F84" w:rsidRDefault="008316D9" w:rsidP="0067051A">
      <w:pPr>
        <w:numPr>
          <w:ilvl w:val="0"/>
          <w:numId w:val="11"/>
        </w:numPr>
        <w:rPr>
          <w:rFonts w:ascii="Calibri" w:hAnsi="Calibri" w:cs="Calibri"/>
        </w:rPr>
      </w:pPr>
      <w:r w:rsidRPr="00361F84">
        <w:rPr>
          <w:rFonts w:ascii="Calibri" w:hAnsi="Calibri" w:cs="Calibri"/>
          <w:color w:val="000000" w:themeColor="text1"/>
        </w:rPr>
        <w:t>Please u</w:t>
      </w:r>
      <w:r w:rsidR="5284683D" w:rsidRPr="00361F84">
        <w:rPr>
          <w:rFonts w:ascii="Calibri" w:hAnsi="Calibri" w:cs="Calibri"/>
          <w:color w:val="000000" w:themeColor="text1"/>
        </w:rPr>
        <w:t xml:space="preserve">se </w:t>
      </w:r>
      <w:r w:rsidRPr="00361F84">
        <w:rPr>
          <w:rFonts w:ascii="Calibri" w:hAnsi="Calibri" w:cs="Calibri"/>
          <w:color w:val="000000" w:themeColor="text1"/>
        </w:rPr>
        <w:t xml:space="preserve">one of these </w:t>
      </w:r>
      <w:r w:rsidR="5284683D" w:rsidRPr="00361F84">
        <w:rPr>
          <w:rFonts w:ascii="Calibri" w:hAnsi="Calibri" w:cs="Calibri"/>
          <w:color w:val="000000" w:themeColor="text1"/>
        </w:rPr>
        <w:t>free social media tracker</w:t>
      </w:r>
      <w:r w:rsidRPr="00361F84">
        <w:rPr>
          <w:rFonts w:ascii="Calibri" w:hAnsi="Calibri" w:cs="Calibri"/>
          <w:color w:val="000000" w:themeColor="text1"/>
        </w:rPr>
        <w:t>s</w:t>
      </w:r>
      <w:r w:rsidR="5284683D" w:rsidRPr="00361F84">
        <w:rPr>
          <w:rFonts w:ascii="Calibri" w:hAnsi="Calibri" w:cs="Calibri"/>
          <w:color w:val="000000" w:themeColor="text1"/>
        </w:rPr>
        <w:t xml:space="preserve"> to identify audience, reach, and how well a message is received</w:t>
      </w:r>
      <w:r w:rsidRPr="00361F84">
        <w:rPr>
          <w:rFonts w:ascii="Calibri" w:hAnsi="Calibri" w:cs="Calibri"/>
          <w:color w:val="000000" w:themeColor="text1"/>
        </w:rPr>
        <w:t xml:space="preserve"> </w:t>
      </w:r>
      <w:r w:rsidR="5284683D" w:rsidRPr="00361F84">
        <w:rPr>
          <w:rFonts w:ascii="Calibri" w:hAnsi="Calibri" w:cs="Calibri"/>
          <w:color w:val="000000" w:themeColor="text1"/>
        </w:rPr>
        <w:t>(examples below</w:t>
      </w:r>
      <w:r w:rsidRPr="00361F84">
        <w:rPr>
          <w:rFonts w:ascii="Calibri" w:hAnsi="Calibri" w:cs="Calibri"/>
          <w:color w:val="000000" w:themeColor="text1"/>
        </w:rPr>
        <w:t>). Then you can report back to the other partners with your results!</w:t>
      </w:r>
    </w:p>
    <w:p w:rsidR="002B7CFD" w:rsidRPr="00FA58DA" w:rsidRDefault="00FA58DA" w:rsidP="0067051A">
      <w:pPr>
        <w:numPr>
          <w:ilvl w:val="0"/>
          <w:numId w:val="11"/>
        </w:numPr>
        <w:rPr>
          <w:rStyle w:val="Hyperlink"/>
          <w:rFonts w:ascii="Calibri" w:hAnsi="Calibri" w:cs="Calibri"/>
        </w:rPr>
      </w:pPr>
      <w:r>
        <w:rPr>
          <w:rFonts w:ascii="Calibri" w:hAnsi="Calibri" w:cs="Calibri"/>
          <w:u w:val="single"/>
        </w:rPr>
        <w:fldChar w:fldCharType="begin"/>
      </w:r>
      <w:r>
        <w:rPr>
          <w:rFonts w:ascii="Calibri" w:hAnsi="Calibri" w:cs="Calibri"/>
          <w:u w:val="single"/>
        </w:rPr>
        <w:instrText xml:space="preserve"> HYPERLINK "https://analytics.google.com/analytics/web/" </w:instrText>
      </w:r>
      <w:r>
        <w:rPr>
          <w:rFonts w:ascii="Calibri" w:hAnsi="Calibri" w:cs="Calibri"/>
          <w:u w:val="single"/>
        </w:rPr>
        <w:fldChar w:fldCharType="separate"/>
      </w:r>
      <w:r w:rsidR="5284683D" w:rsidRPr="00FA58DA">
        <w:rPr>
          <w:rStyle w:val="Hyperlink"/>
          <w:rFonts w:ascii="Calibri" w:hAnsi="Calibri" w:cs="Calibri"/>
        </w:rPr>
        <w:t xml:space="preserve">Google Analytics </w:t>
      </w:r>
    </w:p>
    <w:p w:rsidR="002B7CFD" w:rsidRPr="00361F84" w:rsidRDefault="00FA58DA" w:rsidP="0067051A">
      <w:pPr>
        <w:numPr>
          <w:ilvl w:val="1"/>
          <w:numId w:val="11"/>
        </w:numPr>
        <w:rPr>
          <w:rFonts w:ascii="Calibri" w:hAnsi="Calibri" w:cs="Calibri"/>
        </w:rPr>
      </w:pPr>
      <w:r>
        <w:rPr>
          <w:rFonts w:ascii="Calibri" w:hAnsi="Calibri" w:cs="Calibri"/>
          <w:u w:val="single"/>
        </w:rPr>
        <w:lastRenderedPageBreak/>
        <w:fldChar w:fldCharType="end"/>
      </w:r>
      <w:r w:rsidR="5284683D" w:rsidRPr="00361F84">
        <w:rPr>
          <w:rFonts w:ascii="Calibri" w:eastAsia="Calibri" w:hAnsi="Calibri" w:cs="Calibri"/>
          <w:color w:val="000000" w:themeColor="text1"/>
        </w:rPr>
        <w:t xml:space="preserve">Track user activity on your website in real-time, such as: daily site visits, demographics of users, how they reached your site, how long they stay on your site, and which parts of your website are most and least popular. </w:t>
      </w:r>
    </w:p>
    <w:p w:rsidR="002B7CFD" w:rsidRPr="00361F84" w:rsidRDefault="00620E80" w:rsidP="0067051A">
      <w:pPr>
        <w:numPr>
          <w:ilvl w:val="0"/>
          <w:numId w:val="11"/>
        </w:numPr>
        <w:rPr>
          <w:rFonts w:ascii="Calibri" w:hAnsi="Calibri" w:cs="Calibri"/>
        </w:rPr>
      </w:pPr>
      <w:hyperlink r:id="rId67" w:history="1">
        <w:r w:rsidR="5284683D" w:rsidRPr="00FA58DA">
          <w:rPr>
            <w:rStyle w:val="Hyperlink"/>
            <w:rFonts w:ascii="Calibri" w:eastAsia="Calibri" w:hAnsi="Calibri" w:cs="Calibri"/>
          </w:rPr>
          <w:t>Hootsuite</w:t>
        </w:r>
      </w:hyperlink>
      <w:r w:rsidR="5284683D" w:rsidRPr="00361F84">
        <w:rPr>
          <w:rFonts w:ascii="Calibri" w:eastAsia="Calibri" w:hAnsi="Calibri" w:cs="Calibri"/>
          <w:b/>
          <w:bCs/>
        </w:rPr>
        <w:t xml:space="preserve"> </w:t>
      </w:r>
    </w:p>
    <w:p w:rsidR="002B7CFD" w:rsidRPr="00361F84" w:rsidRDefault="5284683D" w:rsidP="0067051A">
      <w:pPr>
        <w:numPr>
          <w:ilvl w:val="1"/>
          <w:numId w:val="11"/>
        </w:numPr>
        <w:rPr>
          <w:rFonts w:ascii="Calibri" w:hAnsi="Calibri" w:cs="Calibri"/>
        </w:rPr>
      </w:pPr>
      <w:r w:rsidRPr="00361F84">
        <w:rPr>
          <w:rFonts w:ascii="Calibri" w:eastAsia="Calibri" w:hAnsi="Calibri" w:cs="Calibri"/>
        </w:rPr>
        <w:t>Measure social media ROI from all platforms in one place. The</w:t>
      </w:r>
      <w:r w:rsidR="009E16D6" w:rsidRPr="0057013B">
        <w:rPr>
          <w:rFonts w:ascii="Calibri" w:eastAsia="Calibri" w:hAnsi="Calibri" w:cs="Calibri"/>
        </w:rPr>
        <w:t xml:space="preserve"> </w:t>
      </w:r>
      <w:hyperlink r:id="rId68" w:history="1">
        <w:r w:rsidR="009E16D6" w:rsidRPr="0084523D">
          <w:rPr>
            <w:rStyle w:val="Hyperlink"/>
            <w:rFonts w:ascii="Calibri" w:eastAsia="Calibri" w:hAnsi="Calibri" w:cs="Calibri"/>
          </w:rPr>
          <w:t>free</w:t>
        </w:r>
      </w:hyperlink>
      <w:r w:rsidRPr="00361F84">
        <w:rPr>
          <w:rFonts w:ascii="Calibri" w:eastAsia="Calibri" w:hAnsi="Calibri" w:cs="Calibri"/>
        </w:rPr>
        <w:t xml:space="preserve"> version allows for 1 user and 3 social media platforms). A free </w:t>
      </w:r>
      <w:r w:rsidR="009E16D6">
        <w:rPr>
          <w:rFonts w:ascii="Calibri" w:eastAsia="Calibri" w:hAnsi="Calibri" w:cs="Calibri"/>
        </w:rPr>
        <w:t>30</w:t>
      </w:r>
      <w:r w:rsidR="009E16D6" w:rsidRPr="0057013B">
        <w:rPr>
          <w:rFonts w:ascii="Calibri" w:eastAsia="Calibri" w:hAnsi="Calibri" w:cs="Calibri"/>
        </w:rPr>
        <w:t xml:space="preserve">-day </w:t>
      </w:r>
      <w:hyperlink r:id="rId69" w:history="1">
        <w:r w:rsidR="009E16D6" w:rsidRPr="0084523D">
          <w:rPr>
            <w:rStyle w:val="Hyperlink"/>
            <w:rFonts w:ascii="Calibri" w:eastAsia="Calibri" w:hAnsi="Calibri" w:cs="Calibri"/>
          </w:rPr>
          <w:t>trial</w:t>
        </w:r>
      </w:hyperlink>
      <w:r w:rsidR="009E16D6">
        <w:rPr>
          <w:rFonts w:ascii="Calibri" w:eastAsia="Calibri" w:hAnsi="Calibri" w:cs="Calibri"/>
        </w:rPr>
        <w:t xml:space="preserve"> f</w:t>
      </w:r>
      <w:r w:rsidRPr="00361F84">
        <w:rPr>
          <w:rFonts w:ascii="Calibri" w:eastAsia="Calibri" w:hAnsi="Calibri" w:cs="Calibri"/>
        </w:rPr>
        <w:t xml:space="preserve">or some advanced features is also available.  </w:t>
      </w:r>
    </w:p>
    <w:p w:rsidR="002B7CFD" w:rsidRPr="00361F84" w:rsidRDefault="00620E80" w:rsidP="0067051A">
      <w:pPr>
        <w:numPr>
          <w:ilvl w:val="0"/>
          <w:numId w:val="11"/>
        </w:numPr>
        <w:rPr>
          <w:rFonts w:ascii="Calibri" w:hAnsi="Calibri" w:cs="Calibri"/>
        </w:rPr>
      </w:pPr>
      <w:hyperlink r:id="rId70" w:history="1">
        <w:r w:rsidR="009E16D6" w:rsidRPr="0084523D">
          <w:rPr>
            <w:rStyle w:val="Hyperlink"/>
            <w:rFonts w:ascii="Calibri" w:eastAsia="Calibri" w:hAnsi="Calibri" w:cs="Calibri"/>
          </w:rPr>
          <w:t>Facebook</w:t>
        </w:r>
      </w:hyperlink>
      <w:r w:rsidR="009E16D6" w:rsidRPr="0057013B">
        <w:rPr>
          <w:rFonts w:ascii="Calibri" w:eastAsia="Calibri" w:hAnsi="Calibri" w:cs="Calibri"/>
          <w:b/>
          <w:bCs/>
        </w:rPr>
        <w:t xml:space="preserve"> </w:t>
      </w:r>
      <w:r w:rsidR="009E16D6" w:rsidRPr="0057013B">
        <w:rPr>
          <w:rFonts w:ascii="Calibri" w:eastAsia="Calibri" w:hAnsi="Calibri" w:cs="Calibri"/>
        </w:rPr>
        <w:t xml:space="preserve">and </w:t>
      </w:r>
      <w:hyperlink r:id="rId71" w:history="1">
        <w:r w:rsidR="009E16D6" w:rsidRPr="0084523D">
          <w:rPr>
            <w:rStyle w:val="Hyperlink"/>
            <w:rFonts w:ascii="Calibri" w:eastAsia="Calibri" w:hAnsi="Calibri" w:cs="Calibri"/>
          </w:rPr>
          <w:t>Twitter</w:t>
        </w:r>
      </w:hyperlink>
      <w:r w:rsidR="009E16D6" w:rsidRPr="0057013B">
        <w:rPr>
          <w:rFonts w:ascii="Calibri" w:eastAsia="Calibri" w:hAnsi="Calibri" w:cs="Calibri"/>
        </w:rPr>
        <w:t xml:space="preserve"> </w:t>
      </w:r>
      <w:r w:rsidR="5284683D" w:rsidRPr="00361F84">
        <w:rPr>
          <w:rFonts w:ascii="Calibri" w:eastAsia="Calibri" w:hAnsi="Calibri" w:cs="Calibri"/>
        </w:rPr>
        <w:t>Insights</w:t>
      </w:r>
      <w:r w:rsidR="5284683D" w:rsidRPr="00361F84">
        <w:rPr>
          <w:rFonts w:ascii="Calibri" w:eastAsia="Calibri" w:hAnsi="Calibri" w:cs="Calibri"/>
          <w:b/>
          <w:bCs/>
        </w:rPr>
        <w:t xml:space="preserve"> </w:t>
      </w:r>
    </w:p>
    <w:p w:rsidR="002B7CFD" w:rsidRPr="00361F84" w:rsidRDefault="5284683D" w:rsidP="0067051A">
      <w:pPr>
        <w:numPr>
          <w:ilvl w:val="0"/>
          <w:numId w:val="11"/>
        </w:numPr>
        <w:rPr>
          <w:rFonts w:ascii="Calibri" w:hAnsi="Calibri" w:cs="Calibri"/>
        </w:rPr>
      </w:pPr>
      <w:r w:rsidRPr="00361F84">
        <w:rPr>
          <w:rFonts w:ascii="Calibri" w:hAnsi="Calibri" w:cs="Calibri"/>
          <w:color w:val="000000" w:themeColor="text1"/>
        </w:rPr>
        <w:t>Metrics:</w:t>
      </w:r>
    </w:p>
    <w:p w:rsidR="002B7CFD" w:rsidRPr="00361F84" w:rsidRDefault="5284683D" w:rsidP="0067051A">
      <w:pPr>
        <w:numPr>
          <w:ilvl w:val="1"/>
          <w:numId w:val="11"/>
        </w:numPr>
        <w:spacing w:line="240" w:lineRule="auto"/>
        <w:rPr>
          <w:rFonts w:ascii="Calibri" w:hAnsi="Calibri" w:cs="Calibri"/>
        </w:rPr>
      </w:pPr>
      <w:r w:rsidRPr="00361F84">
        <w:rPr>
          <w:rFonts w:ascii="Calibri" w:hAnsi="Calibri" w:cs="Calibri"/>
          <w:color w:val="000000" w:themeColor="text1"/>
        </w:rPr>
        <w:t xml:space="preserve">First identify your “Call to Action”. Are you trying to get people to go to your website? Are you trying to get people to share your post? </w:t>
      </w:r>
    </w:p>
    <w:p w:rsidR="002B7CFD" w:rsidRPr="00361F84" w:rsidRDefault="5284683D" w:rsidP="0067051A">
      <w:pPr>
        <w:numPr>
          <w:ilvl w:val="1"/>
          <w:numId w:val="11"/>
        </w:numPr>
        <w:spacing w:line="240" w:lineRule="auto"/>
        <w:rPr>
          <w:rFonts w:ascii="Calibri" w:hAnsi="Calibri" w:cs="Calibri"/>
        </w:rPr>
      </w:pPr>
      <w:r w:rsidRPr="00361F84">
        <w:rPr>
          <w:rFonts w:ascii="Calibri" w:eastAsia="Calibri" w:hAnsi="Calibri" w:cs="Calibri"/>
          <w:color w:val="000000" w:themeColor="text1"/>
        </w:rPr>
        <w:t xml:space="preserve">Second, identify the appropriate metric to use based on your call to action: </w:t>
      </w:r>
    </w:p>
    <w:p w:rsidR="002B7CFD" w:rsidRPr="00361F84" w:rsidRDefault="5284683D" w:rsidP="0067051A">
      <w:pPr>
        <w:numPr>
          <w:ilvl w:val="2"/>
          <w:numId w:val="11"/>
        </w:numPr>
        <w:spacing w:line="240" w:lineRule="auto"/>
        <w:rPr>
          <w:rFonts w:ascii="Calibri" w:hAnsi="Calibri" w:cs="Calibri"/>
        </w:rPr>
      </w:pPr>
      <w:r w:rsidRPr="00361F84">
        <w:rPr>
          <w:rFonts w:ascii="Calibri" w:eastAsia="Calibri" w:hAnsi="Calibri" w:cs="Calibri"/>
          <w:color w:val="000000" w:themeColor="text1"/>
        </w:rPr>
        <w:t xml:space="preserve">Measuring awareness: how far is your message spreading </w:t>
      </w:r>
      <w:r w:rsidR="000A2DA5" w:rsidRPr="00361F84">
        <w:rPr>
          <w:rFonts w:ascii="Calibri" w:eastAsia="Calibri" w:hAnsi="Calibri" w:cs="Calibri"/>
          <w:color w:val="000000" w:themeColor="text1"/>
        </w:rPr>
        <w:t>(</w:t>
      </w:r>
      <w:r w:rsidRPr="00361F84">
        <w:rPr>
          <w:rFonts w:ascii="Calibri" w:hAnsi="Calibri" w:cs="Calibri"/>
          <w:color w:val="000000" w:themeColor="text1"/>
        </w:rPr>
        <w:t xml:space="preserve">volume, </w:t>
      </w:r>
      <w:r w:rsidR="000A2DA5" w:rsidRPr="00361F84">
        <w:rPr>
          <w:rFonts w:ascii="Calibri" w:hAnsi="Calibri" w:cs="Calibri"/>
          <w:color w:val="000000" w:themeColor="text1"/>
        </w:rPr>
        <w:t>reach, exposure, amplification)</w:t>
      </w:r>
    </w:p>
    <w:p w:rsidR="002B7CFD" w:rsidRPr="00361F84" w:rsidRDefault="5284683D" w:rsidP="0067051A">
      <w:pPr>
        <w:numPr>
          <w:ilvl w:val="2"/>
          <w:numId w:val="11"/>
        </w:numPr>
        <w:spacing w:line="240" w:lineRule="auto"/>
        <w:rPr>
          <w:rFonts w:ascii="Calibri" w:hAnsi="Calibri" w:cs="Calibri"/>
        </w:rPr>
      </w:pPr>
      <w:r w:rsidRPr="00361F84">
        <w:rPr>
          <w:rFonts w:ascii="Calibri" w:hAnsi="Calibri" w:cs="Calibri"/>
          <w:color w:val="000000" w:themeColor="text1"/>
        </w:rPr>
        <w:t xml:space="preserve"> Measuring engagement: how many people are participating, how often and in what forms are they participating</w:t>
      </w:r>
      <w:r w:rsidR="000A2DA5" w:rsidRPr="00361F84">
        <w:rPr>
          <w:rFonts w:ascii="Calibri" w:hAnsi="Calibri" w:cs="Calibri"/>
          <w:color w:val="000000" w:themeColor="text1"/>
        </w:rPr>
        <w:t xml:space="preserve"> (</w:t>
      </w:r>
      <w:r w:rsidRPr="00361F84">
        <w:rPr>
          <w:rFonts w:ascii="Calibri" w:hAnsi="Calibri" w:cs="Calibri"/>
          <w:color w:val="000000" w:themeColor="text1"/>
        </w:rPr>
        <w:t>likes, retweets, comme</w:t>
      </w:r>
      <w:r w:rsidR="000A2DA5" w:rsidRPr="00361F84">
        <w:rPr>
          <w:rFonts w:ascii="Calibri" w:hAnsi="Calibri" w:cs="Calibri"/>
          <w:color w:val="000000" w:themeColor="text1"/>
        </w:rPr>
        <w:t>nts, replies, and participants)</w:t>
      </w:r>
    </w:p>
    <w:p w:rsidR="002B7CFD" w:rsidRPr="00361F84" w:rsidRDefault="5284683D" w:rsidP="0067051A">
      <w:pPr>
        <w:numPr>
          <w:ilvl w:val="2"/>
          <w:numId w:val="11"/>
        </w:numPr>
        <w:spacing w:line="240" w:lineRule="auto"/>
        <w:rPr>
          <w:rFonts w:ascii="Calibri" w:hAnsi="Calibri" w:cs="Calibri"/>
        </w:rPr>
      </w:pPr>
      <w:r w:rsidRPr="00361F84">
        <w:rPr>
          <w:rFonts w:ascii="Calibri" w:hAnsi="Calibri" w:cs="Calibri"/>
          <w:color w:val="000000" w:themeColor="text1"/>
        </w:rPr>
        <w:t>Measuring traffic: are people moving though social media to your external site, and what do they do on your site</w:t>
      </w:r>
      <w:r w:rsidR="000A2DA5" w:rsidRPr="00361F84">
        <w:rPr>
          <w:rFonts w:ascii="Calibri" w:hAnsi="Calibri" w:cs="Calibri"/>
          <w:color w:val="000000" w:themeColor="text1"/>
        </w:rPr>
        <w:t xml:space="preserve"> (</w:t>
      </w:r>
      <w:r w:rsidRPr="00361F84">
        <w:rPr>
          <w:rFonts w:ascii="Calibri" w:hAnsi="Calibri" w:cs="Calibri"/>
          <w:color w:val="000000" w:themeColor="text1"/>
        </w:rPr>
        <w:t xml:space="preserve">track URL </w:t>
      </w:r>
      <w:r w:rsidR="000A2DA5" w:rsidRPr="00361F84">
        <w:rPr>
          <w:rFonts w:ascii="Calibri" w:hAnsi="Calibri" w:cs="Calibri"/>
          <w:color w:val="000000" w:themeColor="text1"/>
        </w:rPr>
        <w:t>shares, clicks, and conversions)</w:t>
      </w:r>
      <w:r w:rsidRPr="00361F84">
        <w:rPr>
          <w:rFonts w:ascii="Calibri" w:hAnsi="Calibri" w:cs="Calibri"/>
          <w:color w:val="000000" w:themeColor="text1"/>
        </w:rPr>
        <w:t xml:space="preserve"> </w:t>
      </w:r>
    </w:p>
    <w:p w:rsidR="002B7CFD" w:rsidRPr="00361F84" w:rsidRDefault="5284683D" w:rsidP="0067051A">
      <w:pPr>
        <w:numPr>
          <w:ilvl w:val="1"/>
          <w:numId w:val="11"/>
        </w:numPr>
        <w:spacing w:line="240" w:lineRule="auto"/>
        <w:rPr>
          <w:rFonts w:ascii="Calibri" w:hAnsi="Calibri" w:cs="Calibri"/>
        </w:rPr>
      </w:pPr>
      <w:r w:rsidRPr="00361F84">
        <w:rPr>
          <w:rFonts w:ascii="Calibri" w:eastAsia="Calibri" w:hAnsi="Calibri" w:cs="Calibri"/>
          <w:color w:val="000000" w:themeColor="text1"/>
        </w:rPr>
        <w:t>Third, analyze the buzz you are creating</w:t>
      </w:r>
      <w:r w:rsidR="000A2DA5" w:rsidRPr="00361F84">
        <w:rPr>
          <w:rFonts w:ascii="Calibri" w:eastAsia="Calibri" w:hAnsi="Calibri" w:cs="Calibri"/>
          <w:color w:val="000000" w:themeColor="text1"/>
        </w:rPr>
        <w:t>.</w:t>
      </w:r>
    </w:p>
    <w:p w:rsidR="002B7CFD" w:rsidRPr="00361F84" w:rsidRDefault="5284683D" w:rsidP="0067051A">
      <w:pPr>
        <w:numPr>
          <w:ilvl w:val="2"/>
          <w:numId w:val="11"/>
        </w:numPr>
        <w:spacing w:line="240" w:lineRule="auto"/>
        <w:rPr>
          <w:rFonts w:ascii="Calibri" w:hAnsi="Calibri" w:cs="Calibri"/>
        </w:rPr>
      </w:pPr>
      <w:r w:rsidRPr="00361F84">
        <w:rPr>
          <w:rFonts w:ascii="Calibri" w:eastAsia="Calibri" w:hAnsi="Calibri" w:cs="Calibri"/>
          <w:color w:val="000000" w:themeColor="text1"/>
        </w:rPr>
        <w:t xml:space="preserve">Use the tools above or generic tools such as: </w:t>
      </w:r>
    </w:p>
    <w:p w:rsidR="002B7CFD" w:rsidRPr="009E16D6" w:rsidRDefault="00620E80" w:rsidP="0067051A">
      <w:pPr>
        <w:numPr>
          <w:ilvl w:val="3"/>
          <w:numId w:val="11"/>
        </w:numPr>
        <w:spacing w:line="240" w:lineRule="auto"/>
        <w:rPr>
          <w:rFonts w:ascii="Calibri" w:hAnsi="Calibri" w:cs="Calibri"/>
        </w:rPr>
      </w:pPr>
      <w:hyperlink r:id="rId72" w:history="1">
        <w:r w:rsidR="009E16D6" w:rsidRPr="0084523D">
          <w:rPr>
            <w:rStyle w:val="Hyperlink"/>
            <w:rFonts w:ascii="Calibri" w:eastAsia="Calibri" w:hAnsi="Calibri" w:cs="Calibri"/>
          </w:rPr>
          <w:t>Social Mention</w:t>
        </w:r>
      </w:hyperlink>
      <w:r w:rsidR="009E16D6" w:rsidRPr="0057013B">
        <w:rPr>
          <w:rFonts w:ascii="Calibri" w:eastAsia="Calibri" w:hAnsi="Calibri" w:cs="Calibri"/>
        </w:rPr>
        <w:t>: real-time social media search and analysis that tracks user sentiment, top keywords and users, hashtags, and sources of your search word. Type in a word, such as “</w:t>
      </w:r>
      <w:hyperlink r:id="rId73" w:history="1">
        <w:r w:rsidR="009E16D6" w:rsidRPr="0084523D">
          <w:rPr>
            <w:rStyle w:val="Hyperlink"/>
            <w:rFonts w:ascii="Calibri" w:eastAsia="Calibri" w:hAnsi="Calibri" w:cs="Calibri"/>
          </w:rPr>
          <w:t>septic system</w:t>
        </w:r>
      </w:hyperlink>
      <w:r w:rsidR="009E16D6" w:rsidRPr="0057013B">
        <w:rPr>
          <w:rFonts w:ascii="Calibri" w:eastAsia="Calibri" w:hAnsi="Calibri" w:cs="Calibri"/>
        </w:rPr>
        <w:t xml:space="preserve">” </w:t>
      </w:r>
      <w:r w:rsidR="5284683D" w:rsidRPr="00361F84">
        <w:rPr>
          <w:rFonts w:ascii="Calibri" w:eastAsia="Calibri" w:hAnsi="Calibri" w:cs="Calibri"/>
        </w:rPr>
        <w:t>to search its mention online</w:t>
      </w:r>
    </w:p>
    <w:p w:rsidR="004A08E9" w:rsidRPr="004A08E9" w:rsidRDefault="00A5773F" w:rsidP="004A08E9">
      <w:pPr>
        <w:pStyle w:val="Heading1"/>
        <w:rPr>
          <w:rFonts w:ascii="Calibri" w:hAnsi="Calibri" w:cs="Calibri"/>
          <w:b/>
          <w:bCs/>
        </w:rPr>
      </w:pPr>
      <w:bookmarkStart w:id="27" w:name="_Toc515348982"/>
      <w:r w:rsidRPr="00361F84">
        <w:rPr>
          <w:rFonts w:ascii="Calibri" w:hAnsi="Calibri" w:cs="Calibri"/>
          <w:b/>
          <w:bCs/>
        </w:rPr>
        <w:t>Promotion</w:t>
      </w:r>
      <w:r w:rsidR="0001705E" w:rsidRPr="00361F84">
        <w:rPr>
          <w:rFonts w:ascii="Calibri" w:hAnsi="Calibri" w:cs="Calibri"/>
          <w:b/>
          <w:bCs/>
        </w:rPr>
        <w:t>al</w:t>
      </w:r>
      <w:r w:rsidRPr="00361F84">
        <w:rPr>
          <w:rFonts w:ascii="Calibri" w:hAnsi="Calibri" w:cs="Calibri"/>
          <w:b/>
          <w:bCs/>
        </w:rPr>
        <w:t xml:space="preserve"> Examples</w:t>
      </w:r>
      <w:bookmarkEnd w:id="27"/>
      <w:r w:rsidR="003C6B1C">
        <w:rPr>
          <w:rFonts w:ascii="Calibri" w:hAnsi="Calibri" w:cs="Calibri"/>
          <w:b/>
          <w:bCs/>
        </w:rPr>
        <w:t xml:space="preserve"> </w:t>
      </w:r>
    </w:p>
    <w:p w:rsidR="004A08E9" w:rsidRPr="00361F84" w:rsidRDefault="00620E80" w:rsidP="004A08E9">
      <w:pPr>
        <w:pStyle w:val="ListParagraph"/>
        <w:numPr>
          <w:ilvl w:val="0"/>
          <w:numId w:val="16"/>
        </w:numPr>
        <w:rPr>
          <w:rFonts w:ascii="Calibri" w:hAnsi="Calibri" w:cs="Calibri"/>
        </w:rPr>
      </w:pPr>
      <w:hyperlink r:id="rId74" w:anchor="stream/0" w:history="1">
        <w:r w:rsidR="004A08E9">
          <w:rPr>
            <w:rStyle w:val="Hyperlink"/>
            <w:rFonts w:ascii="Calibri" w:hAnsi="Calibri" w:cs="Calibri"/>
          </w:rPr>
          <w:t>Vermont Public Radio broadcast "Talking Dirty: Discussing Your Septic System"</w:t>
        </w:r>
      </w:hyperlink>
      <w:r w:rsidR="004A08E9" w:rsidRPr="00361F84">
        <w:rPr>
          <w:rFonts w:ascii="Calibri" w:hAnsi="Calibri" w:cs="Calibri"/>
        </w:rPr>
        <w:t xml:space="preserve"> featuring SORA’s president, Mary Clark (Vermont </w:t>
      </w:r>
      <w:proofErr w:type="spellStart"/>
      <w:r w:rsidR="004A08E9" w:rsidRPr="00361F84">
        <w:rPr>
          <w:rFonts w:ascii="Calibri" w:hAnsi="Calibri" w:cs="Calibri"/>
        </w:rPr>
        <w:t>Dept</w:t>
      </w:r>
      <w:proofErr w:type="spellEnd"/>
      <w:r w:rsidR="004A08E9" w:rsidRPr="00361F84">
        <w:rPr>
          <w:rFonts w:ascii="Calibri" w:hAnsi="Calibri" w:cs="Calibri"/>
        </w:rPr>
        <w:t xml:space="preserve"> of Environmental Conservation)</w:t>
      </w:r>
    </w:p>
    <w:p w:rsidR="004A08E9" w:rsidRPr="004A08E9" w:rsidRDefault="004A08E9" w:rsidP="004A08E9"/>
    <w:p w:rsidR="004A08E9" w:rsidRPr="004A08E9" w:rsidRDefault="004A08E9" w:rsidP="004A08E9">
      <w:pPr>
        <w:pStyle w:val="ListParagraph"/>
        <w:numPr>
          <w:ilvl w:val="0"/>
          <w:numId w:val="16"/>
        </w:numPr>
        <w:rPr>
          <w:rFonts w:ascii="Calibri" w:hAnsi="Calibri" w:cs="Calibri"/>
          <w:b/>
        </w:rPr>
      </w:pPr>
      <w:r w:rsidRPr="004A08E9">
        <w:rPr>
          <w:rFonts w:ascii="Calibri" w:hAnsi="Calibri" w:cs="Calibri"/>
        </w:rPr>
        <w:t>The below images are from</w:t>
      </w:r>
      <w:r w:rsidR="000C63BD" w:rsidRPr="004A08E9">
        <w:rPr>
          <w:rFonts w:ascii="Calibri" w:hAnsi="Calibri" w:cs="Calibri"/>
          <w:b/>
        </w:rPr>
        <w:t xml:space="preserve"> Kristine Rendon, Dave Cotton, and </w:t>
      </w:r>
      <w:r>
        <w:rPr>
          <w:rFonts w:ascii="Calibri" w:hAnsi="Calibri" w:cs="Calibri"/>
          <w:b/>
        </w:rPr>
        <w:t>Dale Ladouceur, Michigan DEQ Ons</w:t>
      </w:r>
      <w:r w:rsidR="000C63BD" w:rsidRPr="004A08E9">
        <w:rPr>
          <w:rFonts w:ascii="Calibri" w:hAnsi="Calibri" w:cs="Calibri"/>
          <w:b/>
        </w:rPr>
        <w:t xml:space="preserve">ite Wastewater Program </w:t>
      </w:r>
    </w:p>
    <w:p w:rsidR="004A08E9" w:rsidRPr="004A08E9" w:rsidRDefault="004A08E9" w:rsidP="004A08E9">
      <w:pPr>
        <w:pStyle w:val="ListParagraph"/>
        <w:ind w:left="360"/>
        <w:rPr>
          <w:rFonts w:ascii="Calibri" w:hAnsi="Calibri" w:cs="Calibri"/>
          <w:b/>
        </w:rPr>
      </w:pPr>
    </w:p>
    <w:p w:rsidR="004A08E9" w:rsidRDefault="00E474FD" w:rsidP="003C6B1C">
      <w:pPr>
        <w:pStyle w:val="ListParagraph"/>
        <w:ind w:left="0"/>
        <w:rPr>
          <w:rFonts w:ascii="Calibri" w:hAnsi="Calibri" w:cs="Calibri"/>
        </w:rPr>
      </w:pPr>
      <w:bookmarkStart w:id="28" w:name="_Hlk511915219"/>
      <w:r>
        <w:rPr>
          <w:noProof/>
        </w:rPr>
        <w:lastRenderedPageBreak/>
        <w:drawing>
          <wp:inline distT="0" distB="0" distL="0" distR="0" wp14:anchorId="60C52328" wp14:editId="4A041747">
            <wp:extent cx="5943600" cy="2426970"/>
            <wp:effectExtent l="0" t="0" r="0" b="0"/>
            <wp:docPr id="5" name="Picture 5" descr="C:\Users\zlowenst\AppData\Local\Microsoft\Windows\INetCache\Content.Word\DEQ SepticSmart 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owenst\AppData\Local\Microsoft\Windows\INetCache\Content.Word\DEQ SepticSmart UR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426970"/>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Image: Advertising on state DEQ website</w:t>
      </w:r>
    </w:p>
    <w:p w:rsidR="004A08E9" w:rsidRDefault="00E474FD" w:rsidP="003C6B1C">
      <w:pPr>
        <w:pStyle w:val="ListParagraph"/>
        <w:ind w:left="0"/>
        <w:rPr>
          <w:rFonts w:ascii="Calibri" w:hAnsi="Calibri" w:cs="Calibri"/>
        </w:rPr>
      </w:pPr>
      <w:r>
        <w:rPr>
          <w:noProof/>
        </w:rPr>
        <w:drawing>
          <wp:inline distT="0" distB="0" distL="0" distR="0" wp14:anchorId="26639365" wp14:editId="2B9B99DC">
            <wp:extent cx="4812720" cy="3610216"/>
            <wp:effectExtent l="0" t="0" r="6985" b="9525"/>
            <wp:docPr id="6" name="Picture 6" descr="C:\Users\zlowenst\AppData\Local\Microsoft\Windows\INetCache\Content.Word\Dave MOWRA Field Trip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owenst\AppData\Local\Microsoft\Windows\INetCache\Content.Word\Dave MOWRA Field Trip 201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742" cy="3615483"/>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 xml:space="preserve">Image: Presentations across the state educating those on what it means to be </w:t>
      </w:r>
      <w:proofErr w:type="spellStart"/>
      <w:r>
        <w:rPr>
          <w:rFonts w:ascii="Calibri" w:hAnsi="Calibri" w:cs="Calibri"/>
        </w:rPr>
        <w:t>SepticSmart</w:t>
      </w:r>
      <w:proofErr w:type="spellEnd"/>
      <w:r>
        <w:rPr>
          <w:rFonts w:ascii="Calibri" w:hAnsi="Calibri" w:cs="Calibri"/>
        </w:rPr>
        <w:t xml:space="preserve"> (pictured – Dave Cotton holding hands-on training on septic systems)</w:t>
      </w:r>
    </w:p>
    <w:p w:rsidR="00E474FD" w:rsidRPr="00E474FD" w:rsidRDefault="00E474FD" w:rsidP="003C6B1C">
      <w:pPr>
        <w:rPr>
          <w:rFonts w:ascii="Calibri" w:hAnsi="Calibri" w:cs="Calibri"/>
        </w:rPr>
      </w:pPr>
    </w:p>
    <w:p w:rsidR="00E474FD" w:rsidRDefault="00E474FD" w:rsidP="003C6B1C">
      <w:pPr>
        <w:pStyle w:val="ListParagraph"/>
        <w:ind w:left="0"/>
        <w:rPr>
          <w:rFonts w:ascii="Calibri" w:hAnsi="Calibri" w:cs="Calibri"/>
        </w:rPr>
      </w:pPr>
    </w:p>
    <w:p w:rsidR="00E474FD" w:rsidRPr="00E474FD" w:rsidRDefault="00E474FD" w:rsidP="003C6B1C">
      <w:pPr>
        <w:pStyle w:val="ListParagraph"/>
        <w:ind w:left="0"/>
        <w:rPr>
          <w:rFonts w:ascii="Calibri" w:hAnsi="Calibri" w:cs="Calibri"/>
        </w:rPr>
      </w:pPr>
      <w:r>
        <w:rPr>
          <w:noProof/>
        </w:rPr>
        <w:lastRenderedPageBreak/>
        <w:drawing>
          <wp:inline distT="0" distB="0" distL="0" distR="0" wp14:anchorId="39B248A5" wp14:editId="0ADC7DBB">
            <wp:extent cx="4257918" cy="3194686"/>
            <wp:effectExtent l="0" t="0" r="9525" b="5715"/>
            <wp:docPr id="7" name="Picture 7" descr="C:\Users\zlowenst\AppData\Local\Microsoft\Windows\INetCache\Content.Word\LHD SepticSmart Starter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lowenst\AppData\Local\Microsoft\Windows\INetCache\Content.Word\LHD SepticSmart Starter Ki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6761" cy="3201320"/>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Image: Printed flyers and promotional material</w:t>
      </w:r>
    </w:p>
    <w:p w:rsidR="00E474FD" w:rsidRDefault="00E474FD" w:rsidP="003C6B1C">
      <w:pPr>
        <w:pStyle w:val="ListParagraph"/>
        <w:ind w:left="0"/>
        <w:rPr>
          <w:rFonts w:ascii="Calibri" w:hAnsi="Calibri" w:cs="Calibri"/>
        </w:rPr>
      </w:pPr>
    </w:p>
    <w:p w:rsidR="00C6028A" w:rsidRPr="00E474FD" w:rsidRDefault="00E474FD" w:rsidP="003C6B1C">
      <w:pPr>
        <w:pStyle w:val="ListParagraph"/>
        <w:ind w:left="0"/>
        <w:rPr>
          <w:rFonts w:ascii="Calibri" w:hAnsi="Calibri" w:cs="Calibri"/>
        </w:rPr>
      </w:pPr>
      <w:r>
        <w:rPr>
          <w:noProof/>
        </w:rPr>
        <w:drawing>
          <wp:inline distT="0" distB="0" distL="0" distR="0" wp14:anchorId="03AA5F3D" wp14:editId="6EC3B2EF">
            <wp:extent cx="3600450" cy="2701393"/>
            <wp:effectExtent l="0" t="0" r="0" b="3810"/>
            <wp:docPr id="8" name="Picture 8" descr="C:\Users\zlowenst\AppData\Local\Microsoft\Windows\INetCache\Content.Word\Sti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lowenst\AppData\Local\Microsoft\Windows\INetCache\Content.Word\Sticker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7402" cy="2706609"/>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Image: Promotional stickers</w:t>
      </w:r>
    </w:p>
    <w:p w:rsidR="00C6028A" w:rsidRDefault="00C6028A" w:rsidP="003C6B1C">
      <w:pPr>
        <w:pStyle w:val="ListParagraph"/>
        <w:ind w:left="0"/>
        <w:rPr>
          <w:rFonts w:ascii="Calibri" w:hAnsi="Calibri" w:cs="Calibri"/>
        </w:rPr>
      </w:pPr>
    </w:p>
    <w:p w:rsidR="00C6028A" w:rsidRDefault="00E474FD" w:rsidP="003C6B1C">
      <w:pPr>
        <w:pStyle w:val="ListParagraph"/>
        <w:ind w:left="0"/>
        <w:rPr>
          <w:rFonts w:ascii="Calibri" w:hAnsi="Calibri" w:cs="Calibri"/>
        </w:rPr>
      </w:pPr>
      <w:r>
        <w:rPr>
          <w:noProof/>
        </w:rPr>
        <w:lastRenderedPageBreak/>
        <w:drawing>
          <wp:inline distT="0" distB="0" distL="0" distR="0" wp14:anchorId="5EBC9272" wp14:editId="7517625C">
            <wp:extent cx="4572251" cy="3430528"/>
            <wp:effectExtent l="0" t="635" r="0" b="0"/>
            <wp:docPr id="9" name="Picture 9" descr="C:\Users\zlowenst\AppData\Local\Microsoft\Windows\INetCache\Content.Word\Certified SepticSmart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lowenst\AppData\Local\Microsoft\Windows\INetCache\Content.Word\Certified SepticSmart Stamp.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4588711" cy="3442878"/>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 xml:space="preserve">Image: </w:t>
      </w:r>
      <w:proofErr w:type="spellStart"/>
      <w:r>
        <w:rPr>
          <w:rFonts w:ascii="Calibri" w:hAnsi="Calibri" w:cs="Calibri"/>
        </w:rPr>
        <w:t>SepticSmart</w:t>
      </w:r>
      <w:proofErr w:type="spellEnd"/>
      <w:r>
        <w:rPr>
          <w:rFonts w:ascii="Calibri" w:hAnsi="Calibri" w:cs="Calibri"/>
        </w:rPr>
        <w:t xml:space="preserve"> “certified” stamp</w:t>
      </w:r>
    </w:p>
    <w:p w:rsidR="00E474FD" w:rsidRDefault="00E474FD" w:rsidP="003C6B1C">
      <w:pPr>
        <w:pStyle w:val="ListParagraph"/>
        <w:ind w:left="0"/>
        <w:rPr>
          <w:rFonts w:ascii="Calibri" w:hAnsi="Calibri" w:cs="Calibri"/>
        </w:rPr>
      </w:pPr>
    </w:p>
    <w:p w:rsidR="00E474FD" w:rsidRDefault="00E474FD" w:rsidP="003C6B1C">
      <w:pPr>
        <w:pStyle w:val="ListParagraph"/>
        <w:ind w:left="0"/>
        <w:rPr>
          <w:rFonts w:ascii="Calibri" w:hAnsi="Calibri" w:cs="Calibri"/>
        </w:rPr>
      </w:pPr>
    </w:p>
    <w:p w:rsidR="00E474FD" w:rsidRDefault="00E474FD" w:rsidP="003C6B1C">
      <w:pPr>
        <w:pStyle w:val="ListParagraph"/>
        <w:ind w:left="0"/>
        <w:rPr>
          <w:rFonts w:ascii="Calibri" w:hAnsi="Calibri" w:cs="Calibri"/>
        </w:rPr>
      </w:pPr>
    </w:p>
    <w:bookmarkEnd w:id="28"/>
    <w:p w:rsidR="00C6028A" w:rsidRDefault="00E474FD" w:rsidP="003C6B1C">
      <w:pPr>
        <w:pStyle w:val="ListParagraph"/>
        <w:ind w:left="0"/>
        <w:rPr>
          <w:rFonts w:ascii="Calibri" w:hAnsi="Calibri" w:cs="Calibri"/>
        </w:rPr>
      </w:pPr>
      <w:r>
        <w:rPr>
          <w:noProof/>
        </w:rPr>
        <w:lastRenderedPageBreak/>
        <w:drawing>
          <wp:inline distT="0" distB="0" distL="0" distR="0" wp14:anchorId="4CC648AC" wp14:editId="5E44DC51">
            <wp:extent cx="5165170" cy="3457575"/>
            <wp:effectExtent l="0" t="0" r="0" b="0"/>
            <wp:docPr id="11" name="Picture 11" descr="C:\Users\zlowenst\AppData\Local\Microsoft\Windows\INetCache\Content.Word\Interactive Septic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lowenst\AppData\Local\Microsoft\Windows\INetCache\Content.Word\Interactive Septic Syste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67406" cy="3459072"/>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 xml:space="preserve">Image: Kid-friendly education/ interactive septic system </w:t>
      </w:r>
    </w:p>
    <w:p w:rsidR="00E474FD" w:rsidRDefault="00E474FD" w:rsidP="003C6B1C">
      <w:pPr>
        <w:pStyle w:val="ListParagraph"/>
        <w:ind w:left="0"/>
        <w:rPr>
          <w:rFonts w:ascii="Calibri" w:hAnsi="Calibri" w:cs="Calibri"/>
        </w:rPr>
      </w:pPr>
    </w:p>
    <w:p w:rsidR="00E474FD" w:rsidRDefault="00E474FD" w:rsidP="003C6B1C">
      <w:pPr>
        <w:pStyle w:val="ListParagraph"/>
        <w:ind w:left="0"/>
        <w:rPr>
          <w:rFonts w:ascii="Calibri" w:hAnsi="Calibri" w:cs="Calibri"/>
        </w:rPr>
      </w:pPr>
    </w:p>
    <w:p w:rsidR="00C6028A" w:rsidRDefault="00E474FD" w:rsidP="003C6B1C">
      <w:pPr>
        <w:pStyle w:val="ListParagraph"/>
        <w:ind w:left="0"/>
        <w:rPr>
          <w:rFonts w:ascii="Calibri" w:hAnsi="Calibri" w:cs="Calibri"/>
        </w:rPr>
      </w:pPr>
      <w:r>
        <w:rPr>
          <w:noProof/>
        </w:rPr>
        <w:drawing>
          <wp:inline distT="0" distB="0" distL="0" distR="0" wp14:anchorId="19B95EBE" wp14:editId="48F49275">
            <wp:extent cx="4972050" cy="3730495"/>
            <wp:effectExtent l="0" t="0" r="0" b="3810"/>
            <wp:docPr id="10" name="Picture 10" descr="C:\Users\zlowenst\AppData\Local\Microsoft\Windows\INetCache\Content.Word\Not in My Septic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lowenst\AppData\Local\Microsoft\Windows\INetCache\Content.Word\Not in My Septic System!.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4535" cy="3732359"/>
                    </a:xfrm>
                    <a:prstGeom prst="rect">
                      <a:avLst/>
                    </a:prstGeom>
                    <a:noFill/>
                    <a:ln>
                      <a:noFill/>
                    </a:ln>
                  </pic:spPr>
                </pic:pic>
              </a:graphicData>
            </a:graphic>
          </wp:inline>
        </w:drawing>
      </w:r>
    </w:p>
    <w:p w:rsidR="003C6B1C" w:rsidRPr="004A08E9" w:rsidRDefault="00E474FD" w:rsidP="004A08E9">
      <w:pPr>
        <w:pStyle w:val="ListParagraph"/>
        <w:ind w:left="0"/>
        <w:rPr>
          <w:rFonts w:ascii="Calibri" w:hAnsi="Calibri" w:cs="Calibri"/>
        </w:rPr>
      </w:pPr>
      <w:r>
        <w:rPr>
          <w:rFonts w:ascii="Calibri" w:hAnsi="Calibri" w:cs="Calibri"/>
        </w:rPr>
        <w:t>Image: “Not in my septic system” bean bag game</w:t>
      </w:r>
    </w:p>
    <w:sectPr w:rsidR="003C6B1C" w:rsidRPr="004A08E9" w:rsidSect="00100E88">
      <w:headerReference w:type="default" r:id="rId82"/>
      <w:footerReference w:type="default" r:id="rId8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E80" w:rsidRDefault="00620E80" w:rsidP="006D1000">
      <w:pPr>
        <w:spacing w:after="0" w:line="240" w:lineRule="auto"/>
      </w:pPr>
      <w:r>
        <w:separator/>
      </w:r>
    </w:p>
  </w:endnote>
  <w:endnote w:type="continuationSeparator" w:id="0">
    <w:p w:rsidR="00620E80" w:rsidRDefault="00620E80" w:rsidP="006D1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569672"/>
      <w:docPartObj>
        <w:docPartGallery w:val="Page Numbers (Bottom of Page)"/>
        <w:docPartUnique/>
      </w:docPartObj>
    </w:sdtPr>
    <w:sdtEndPr>
      <w:rPr>
        <w:noProof/>
      </w:rPr>
    </w:sdtEndPr>
    <w:sdtContent>
      <w:p w:rsidR="00620E80" w:rsidRDefault="00620E80">
        <w:pPr>
          <w:pStyle w:val="Footer"/>
          <w:jc w:val="right"/>
        </w:pPr>
        <w:r>
          <w:fldChar w:fldCharType="begin"/>
        </w:r>
        <w:r>
          <w:instrText xml:space="preserve"> PAGE   \* MERGEFORMAT </w:instrText>
        </w:r>
        <w:r>
          <w:fldChar w:fldCharType="separate"/>
        </w:r>
        <w:r w:rsidR="00B73FB3">
          <w:rPr>
            <w:noProof/>
          </w:rPr>
          <w:t>20</w:t>
        </w:r>
        <w:r>
          <w:rPr>
            <w:noProof/>
          </w:rPr>
          <w:fldChar w:fldCharType="end"/>
        </w:r>
      </w:p>
    </w:sdtContent>
  </w:sdt>
  <w:p w:rsidR="00620E80" w:rsidRDefault="00620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E80" w:rsidRDefault="00620E80" w:rsidP="006D1000">
      <w:pPr>
        <w:spacing w:after="0" w:line="240" w:lineRule="auto"/>
      </w:pPr>
      <w:r>
        <w:separator/>
      </w:r>
    </w:p>
  </w:footnote>
  <w:footnote w:type="continuationSeparator" w:id="0">
    <w:p w:rsidR="00620E80" w:rsidRDefault="00620E80" w:rsidP="006D1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E80" w:rsidRDefault="00620E80">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62FF"/>
    <w:multiLevelType w:val="hybridMultilevel"/>
    <w:tmpl w:val="219A6B1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1A727A"/>
    <w:multiLevelType w:val="hybridMultilevel"/>
    <w:tmpl w:val="EDBA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6D08"/>
    <w:multiLevelType w:val="hybridMultilevel"/>
    <w:tmpl w:val="251AD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82FC7"/>
    <w:multiLevelType w:val="hybridMultilevel"/>
    <w:tmpl w:val="5A44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E2505"/>
    <w:multiLevelType w:val="hybridMultilevel"/>
    <w:tmpl w:val="3F4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C7614"/>
    <w:multiLevelType w:val="multilevel"/>
    <w:tmpl w:val="7512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86955"/>
    <w:multiLevelType w:val="hybridMultilevel"/>
    <w:tmpl w:val="9A9CCC6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74441"/>
    <w:multiLevelType w:val="hybridMultilevel"/>
    <w:tmpl w:val="5CF0B7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7E6ED3"/>
    <w:multiLevelType w:val="hybridMultilevel"/>
    <w:tmpl w:val="4C920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9D5CBA"/>
    <w:multiLevelType w:val="hybridMultilevel"/>
    <w:tmpl w:val="1186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D08B4"/>
    <w:multiLevelType w:val="hybridMultilevel"/>
    <w:tmpl w:val="EF4CB4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9465AF"/>
    <w:multiLevelType w:val="hybridMultilevel"/>
    <w:tmpl w:val="63820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25977"/>
    <w:multiLevelType w:val="hybridMultilevel"/>
    <w:tmpl w:val="F7C6E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544A9"/>
    <w:multiLevelType w:val="hybridMultilevel"/>
    <w:tmpl w:val="ABF6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C3E32"/>
    <w:multiLevelType w:val="hybridMultilevel"/>
    <w:tmpl w:val="8F32F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47F64"/>
    <w:multiLevelType w:val="hybridMultilevel"/>
    <w:tmpl w:val="0C881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A0E79"/>
    <w:multiLevelType w:val="hybridMultilevel"/>
    <w:tmpl w:val="DCB470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6A682C"/>
    <w:multiLevelType w:val="multilevel"/>
    <w:tmpl w:val="55262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BD19F9"/>
    <w:multiLevelType w:val="hybridMultilevel"/>
    <w:tmpl w:val="5188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03B91"/>
    <w:multiLevelType w:val="hybridMultilevel"/>
    <w:tmpl w:val="27C057A6"/>
    <w:lvl w:ilvl="0" w:tplc="937EAE1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193FD1"/>
    <w:multiLevelType w:val="hybridMultilevel"/>
    <w:tmpl w:val="F69A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68172F"/>
    <w:multiLevelType w:val="hybridMultilevel"/>
    <w:tmpl w:val="B21C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77335F"/>
    <w:multiLevelType w:val="hybridMultilevel"/>
    <w:tmpl w:val="A3DCB3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CA3764"/>
    <w:multiLevelType w:val="hybridMultilevel"/>
    <w:tmpl w:val="7F06A1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1A2D3C"/>
    <w:multiLevelType w:val="hybridMultilevel"/>
    <w:tmpl w:val="CA20C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E0207"/>
    <w:multiLevelType w:val="hybridMultilevel"/>
    <w:tmpl w:val="0F9C43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E2272"/>
    <w:multiLevelType w:val="hybridMultilevel"/>
    <w:tmpl w:val="3DA42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96CF3"/>
    <w:multiLevelType w:val="hybridMultilevel"/>
    <w:tmpl w:val="0A06F46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3C69D7"/>
    <w:multiLevelType w:val="hybridMultilevel"/>
    <w:tmpl w:val="FA0C3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396BDF"/>
    <w:multiLevelType w:val="hybridMultilevel"/>
    <w:tmpl w:val="4C42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15:restartNumberingAfterBreak="0">
    <w:nsid w:val="6FB958A3"/>
    <w:multiLevelType w:val="hybridMultilevel"/>
    <w:tmpl w:val="26BC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92875"/>
    <w:multiLevelType w:val="hybridMultilevel"/>
    <w:tmpl w:val="B82C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87A64"/>
    <w:multiLevelType w:val="hybridMultilevel"/>
    <w:tmpl w:val="64AA495C"/>
    <w:lvl w:ilvl="0" w:tplc="04090011">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start w:val="1"/>
      <w:numFmt w:val="decimal"/>
      <w:lvlText w:val="%7."/>
      <w:lvlJc w:val="left"/>
      <w:pPr>
        <w:ind w:left="3600" w:hanging="360"/>
      </w:pPr>
    </w:lvl>
    <w:lvl w:ilvl="7" w:tplc="04090019">
      <w:start w:val="1"/>
      <w:numFmt w:val="lowerLetter"/>
      <w:lvlText w:val="%8."/>
      <w:lvlJc w:val="left"/>
      <w:pPr>
        <w:ind w:left="4320" w:hanging="360"/>
      </w:pPr>
    </w:lvl>
    <w:lvl w:ilvl="8" w:tplc="0409001B">
      <w:start w:val="1"/>
      <w:numFmt w:val="lowerRoman"/>
      <w:lvlText w:val="%9."/>
      <w:lvlJc w:val="right"/>
      <w:pPr>
        <w:ind w:left="5040" w:hanging="180"/>
      </w:pPr>
    </w:lvl>
  </w:abstractNum>
  <w:abstractNum w:abstractNumId="33" w15:restartNumberingAfterBreak="0">
    <w:nsid w:val="7E461EB5"/>
    <w:multiLevelType w:val="hybridMultilevel"/>
    <w:tmpl w:val="811A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6"/>
  </w:num>
  <w:num w:numId="4">
    <w:abstractNumId w:val="11"/>
  </w:num>
  <w:num w:numId="5">
    <w:abstractNumId w:val="13"/>
  </w:num>
  <w:num w:numId="6">
    <w:abstractNumId w:val="25"/>
  </w:num>
  <w:num w:numId="7">
    <w:abstractNumId w:val="24"/>
  </w:num>
  <w:num w:numId="8">
    <w:abstractNumId w:val="30"/>
  </w:num>
  <w:num w:numId="9">
    <w:abstractNumId w:val="22"/>
  </w:num>
  <w:num w:numId="10">
    <w:abstractNumId w:val="31"/>
  </w:num>
  <w:num w:numId="11">
    <w:abstractNumId w:val="15"/>
  </w:num>
  <w:num w:numId="12">
    <w:abstractNumId w:val="17"/>
  </w:num>
  <w:num w:numId="13">
    <w:abstractNumId w:val="21"/>
  </w:num>
  <w:num w:numId="14">
    <w:abstractNumId w:val="10"/>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9"/>
  </w:num>
  <w:num w:numId="18">
    <w:abstractNumId w:val="29"/>
  </w:num>
  <w:num w:numId="19">
    <w:abstractNumId w:val="33"/>
  </w:num>
  <w:num w:numId="20">
    <w:abstractNumId w:val="4"/>
  </w:num>
  <w:num w:numId="21">
    <w:abstractNumId w:val="2"/>
  </w:num>
  <w:num w:numId="22">
    <w:abstractNumId w:val="27"/>
  </w:num>
  <w:num w:numId="23">
    <w:abstractNumId w:val="3"/>
  </w:num>
  <w:num w:numId="24">
    <w:abstractNumId w:val="7"/>
  </w:num>
  <w:num w:numId="25">
    <w:abstractNumId w:val="18"/>
  </w:num>
  <w:num w:numId="26">
    <w:abstractNumId w:val="0"/>
  </w:num>
  <w:num w:numId="27">
    <w:abstractNumId w:val="20"/>
  </w:num>
  <w:num w:numId="28">
    <w:abstractNumId w:val="32"/>
  </w:num>
  <w:num w:numId="29">
    <w:abstractNumId w:val="5"/>
  </w:num>
  <w:num w:numId="30">
    <w:abstractNumId w:val="28"/>
  </w:num>
  <w:num w:numId="31">
    <w:abstractNumId w:val="14"/>
  </w:num>
  <w:num w:numId="32">
    <w:abstractNumId w:val="12"/>
  </w:num>
  <w:num w:numId="33">
    <w:abstractNumId w:val="23"/>
  </w:num>
  <w:num w:numId="34">
    <w:abstractNumId w:val="16"/>
  </w:num>
  <w:num w:numId="3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000"/>
    <w:rsid w:val="00011224"/>
    <w:rsid w:val="00015F05"/>
    <w:rsid w:val="0001705E"/>
    <w:rsid w:val="000170A3"/>
    <w:rsid w:val="00023061"/>
    <w:rsid w:val="000230F2"/>
    <w:rsid w:val="00032326"/>
    <w:rsid w:val="00053671"/>
    <w:rsid w:val="00054B2F"/>
    <w:rsid w:val="00065578"/>
    <w:rsid w:val="00076F2C"/>
    <w:rsid w:val="00090CC4"/>
    <w:rsid w:val="000A2DA5"/>
    <w:rsid w:val="000A66D2"/>
    <w:rsid w:val="000B67A3"/>
    <w:rsid w:val="000C63BD"/>
    <w:rsid w:val="000C65F9"/>
    <w:rsid w:val="000D7B6C"/>
    <w:rsid w:val="00100E88"/>
    <w:rsid w:val="001028A9"/>
    <w:rsid w:val="00132A05"/>
    <w:rsid w:val="00140994"/>
    <w:rsid w:val="00157A23"/>
    <w:rsid w:val="00161A58"/>
    <w:rsid w:val="00171B5B"/>
    <w:rsid w:val="00184BB2"/>
    <w:rsid w:val="001857CC"/>
    <w:rsid w:val="00195553"/>
    <w:rsid w:val="001A4575"/>
    <w:rsid w:val="001B1FFA"/>
    <w:rsid w:val="001C0A33"/>
    <w:rsid w:val="001E1D0D"/>
    <w:rsid w:val="001E2614"/>
    <w:rsid w:val="001F5C82"/>
    <w:rsid w:val="001F7D52"/>
    <w:rsid w:val="00227614"/>
    <w:rsid w:val="0024164C"/>
    <w:rsid w:val="00243FD4"/>
    <w:rsid w:val="002619D0"/>
    <w:rsid w:val="00273BEB"/>
    <w:rsid w:val="00276D9C"/>
    <w:rsid w:val="00280963"/>
    <w:rsid w:val="0029750B"/>
    <w:rsid w:val="00297ECE"/>
    <w:rsid w:val="002B7CFD"/>
    <w:rsid w:val="002D483F"/>
    <w:rsid w:val="00303933"/>
    <w:rsid w:val="003077D3"/>
    <w:rsid w:val="00321434"/>
    <w:rsid w:val="00323B2A"/>
    <w:rsid w:val="0033019C"/>
    <w:rsid w:val="0034095B"/>
    <w:rsid w:val="00354C17"/>
    <w:rsid w:val="00361F84"/>
    <w:rsid w:val="00364A30"/>
    <w:rsid w:val="0037661A"/>
    <w:rsid w:val="00383ED4"/>
    <w:rsid w:val="00390591"/>
    <w:rsid w:val="003928A5"/>
    <w:rsid w:val="003A685C"/>
    <w:rsid w:val="003B3A81"/>
    <w:rsid w:val="003C184B"/>
    <w:rsid w:val="003C6B1C"/>
    <w:rsid w:val="003F06C2"/>
    <w:rsid w:val="004113F3"/>
    <w:rsid w:val="00433152"/>
    <w:rsid w:val="00450F2F"/>
    <w:rsid w:val="0048071E"/>
    <w:rsid w:val="00485B8A"/>
    <w:rsid w:val="00485BE3"/>
    <w:rsid w:val="004A08E9"/>
    <w:rsid w:val="004B083D"/>
    <w:rsid w:val="004B0B3D"/>
    <w:rsid w:val="004E04D7"/>
    <w:rsid w:val="004E0C63"/>
    <w:rsid w:val="004E0FD2"/>
    <w:rsid w:val="004E5301"/>
    <w:rsid w:val="005515D3"/>
    <w:rsid w:val="00562756"/>
    <w:rsid w:val="0057013B"/>
    <w:rsid w:val="0057107E"/>
    <w:rsid w:val="00580F17"/>
    <w:rsid w:val="005A12A4"/>
    <w:rsid w:val="005D36B2"/>
    <w:rsid w:val="005D6F8D"/>
    <w:rsid w:val="00606AC9"/>
    <w:rsid w:val="00615E1E"/>
    <w:rsid w:val="00620E80"/>
    <w:rsid w:val="00637CDF"/>
    <w:rsid w:val="00641116"/>
    <w:rsid w:val="00666DEE"/>
    <w:rsid w:val="0067051A"/>
    <w:rsid w:val="00672F5A"/>
    <w:rsid w:val="006777F7"/>
    <w:rsid w:val="00684C8A"/>
    <w:rsid w:val="006868EE"/>
    <w:rsid w:val="006D1000"/>
    <w:rsid w:val="006D6ED4"/>
    <w:rsid w:val="0070126C"/>
    <w:rsid w:val="00712651"/>
    <w:rsid w:val="0072137C"/>
    <w:rsid w:val="00723539"/>
    <w:rsid w:val="00730CE7"/>
    <w:rsid w:val="007331D7"/>
    <w:rsid w:val="00751868"/>
    <w:rsid w:val="00752A22"/>
    <w:rsid w:val="007552D5"/>
    <w:rsid w:val="00781536"/>
    <w:rsid w:val="00783C65"/>
    <w:rsid w:val="0079059D"/>
    <w:rsid w:val="00791E65"/>
    <w:rsid w:val="007B0539"/>
    <w:rsid w:val="007B2E23"/>
    <w:rsid w:val="007B69BD"/>
    <w:rsid w:val="007C007E"/>
    <w:rsid w:val="007E1021"/>
    <w:rsid w:val="007E3A16"/>
    <w:rsid w:val="007F1958"/>
    <w:rsid w:val="0082250B"/>
    <w:rsid w:val="008316D9"/>
    <w:rsid w:val="0083613D"/>
    <w:rsid w:val="008451E3"/>
    <w:rsid w:val="0085256E"/>
    <w:rsid w:val="00884004"/>
    <w:rsid w:val="00887D46"/>
    <w:rsid w:val="00891B1E"/>
    <w:rsid w:val="008A41F5"/>
    <w:rsid w:val="008D4AE9"/>
    <w:rsid w:val="008E416D"/>
    <w:rsid w:val="008E5A60"/>
    <w:rsid w:val="00911FA0"/>
    <w:rsid w:val="0093561D"/>
    <w:rsid w:val="00956158"/>
    <w:rsid w:val="0097239B"/>
    <w:rsid w:val="00996746"/>
    <w:rsid w:val="009A4582"/>
    <w:rsid w:val="009B33A4"/>
    <w:rsid w:val="009B5BFC"/>
    <w:rsid w:val="009C109F"/>
    <w:rsid w:val="009C7660"/>
    <w:rsid w:val="009E16D6"/>
    <w:rsid w:val="009E326D"/>
    <w:rsid w:val="009F7DD1"/>
    <w:rsid w:val="00A20763"/>
    <w:rsid w:val="00A31961"/>
    <w:rsid w:val="00A440ED"/>
    <w:rsid w:val="00A455C3"/>
    <w:rsid w:val="00A4781D"/>
    <w:rsid w:val="00A5773F"/>
    <w:rsid w:val="00A652EB"/>
    <w:rsid w:val="00A82D80"/>
    <w:rsid w:val="00A83C25"/>
    <w:rsid w:val="00AA2F95"/>
    <w:rsid w:val="00AB5648"/>
    <w:rsid w:val="00AD3C4C"/>
    <w:rsid w:val="00AE3B18"/>
    <w:rsid w:val="00AE3CC6"/>
    <w:rsid w:val="00AE5A37"/>
    <w:rsid w:val="00AF06AE"/>
    <w:rsid w:val="00AF673E"/>
    <w:rsid w:val="00B07638"/>
    <w:rsid w:val="00B460E5"/>
    <w:rsid w:val="00B668A5"/>
    <w:rsid w:val="00B70354"/>
    <w:rsid w:val="00B73FB3"/>
    <w:rsid w:val="00B76B0F"/>
    <w:rsid w:val="00B802DE"/>
    <w:rsid w:val="00BA2E07"/>
    <w:rsid w:val="00BA4EAE"/>
    <w:rsid w:val="00BA4EDB"/>
    <w:rsid w:val="00BA7C18"/>
    <w:rsid w:val="00BB045F"/>
    <w:rsid w:val="00BB66C9"/>
    <w:rsid w:val="00C12720"/>
    <w:rsid w:val="00C221AF"/>
    <w:rsid w:val="00C252B5"/>
    <w:rsid w:val="00C322BE"/>
    <w:rsid w:val="00C3266D"/>
    <w:rsid w:val="00C36E51"/>
    <w:rsid w:val="00C37878"/>
    <w:rsid w:val="00C37949"/>
    <w:rsid w:val="00C41A46"/>
    <w:rsid w:val="00C45809"/>
    <w:rsid w:val="00C531AB"/>
    <w:rsid w:val="00C6028A"/>
    <w:rsid w:val="00C83769"/>
    <w:rsid w:val="00C83F1F"/>
    <w:rsid w:val="00C84434"/>
    <w:rsid w:val="00C96859"/>
    <w:rsid w:val="00CA4D43"/>
    <w:rsid w:val="00CA5F2D"/>
    <w:rsid w:val="00CB47CC"/>
    <w:rsid w:val="00CB72DB"/>
    <w:rsid w:val="00CB792D"/>
    <w:rsid w:val="00CC6414"/>
    <w:rsid w:val="00CC747F"/>
    <w:rsid w:val="00CD1224"/>
    <w:rsid w:val="00CE6871"/>
    <w:rsid w:val="00CF4871"/>
    <w:rsid w:val="00D066C0"/>
    <w:rsid w:val="00D15145"/>
    <w:rsid w:val="00D17C86"/>
    <w:rsid w:val="00D22371"/>
    <w:rsid w:val="00D87BAE"/>
    <w:rsid w:val="00DA49EE"/>
    <w:rsid w:val="00DA6191"/>
    <w:rsid w:val="00DB700B"/>
    <w:rsid w:val="00DC2523"/>
    <w:rsid w:val="00DC7A4C"/>
    <w:rsid w:val="00DD793B"/>
    <w:rsid w:val="00DF733E"/>
    <w:rsid w:val="00E0077C"/>
    <w:rsid w:val="00E00C5D"/>
    <w:rsid w:val="00E132BA"/>
    <w:rsid w:val="00E15A16"/>
    <w:rsid w:val="00E35D94"/>
    <w:rsid w:val="00E474FD"/>
    <w:rsid w:val="00E74761"/>
    <w:rsid w:val="00E76976"/>
    <w:rsid w:val="00EB467B"/>
    <w:rsid w:val="00EC13ED"/>
    <w:rsid w:val="00EC56FF"/>
    <w:rsid w:val="00ED7CD4"/>
    <w:rsid w:val="00EE3F9F"/>
    <w:rsid w:val="00F01E5C"/>
    <w:rsid w:val="00F0226F"/>
    <w:rsid w:val="00F02367"/>
    <w:rsid w:val="00F154C0"/>
    <w:rsid w:val="00F54EA2"/>
    <w:rsid w:val="00F559B3"/>
    <w:rsid w:val="00F76D07"/>
    <w:rsid w:val="00F77512"/>
    <w:rsid w:val="00FA1C49"/>
    <w:rsid w:val="00FA58DA"/>
    <w:rsid w:val="00FB303D"/>
    <w:rsid w:val="00FC77D5"/>
    <w:rsid w:val="00FD6C90"/>
    <w:rsid w:val="00FE5A30"/>
    <w:rsid w:val="00FF1AB5"/>
    <w:rsid w:val="00FF5C78"/>
    <w:rsid w:val="014C5262"/>
    <w:rsid w:val="01B27693"/>
    <w:rsid w:val="0A7A82B3"/>
    <w:rsid w:val="0DDBC6E1"/>
    <w:rsid w:val="0E274EC1"/>
    <w:rsid w:val="120C66BF"/>
    <w:rsid w:val="159E04CF"/>
    <w:rsid w:val="15FBBE79"/>
    <w:rsid w:val="17FD12FD"/>
    <w:rsid w:val="1A21B0EA"/>
    <w:rsid w:val="20FBA973"/>
    <w:rsid w:val="2559F512"/>
    <w:rsid w:val="27DCA1E9"/>
    <w:rsid w:val="2C58DD5A"/>
    <w:rsid w:val="359F33AB"/>
    <w:rsid w:val="3774F86C"/>
    <w:rsid w:val="3C421B49"/>
    <w:rsid w:val="3C775401"/>
    <w:rsid w:val="452AD21F"/>
    <w:rsid w:val="4552C3A9"/>
    <w:rsid w:val="465FD287"/>
    <w:rsid w:val="4727C0C1"/>
    <w:rsid w:val="48A0910B"/>
    <w:rsid w:val="497279F9"/>
    <w:rsid w:val="4F6EE617"/>
    <w:rsid w:val="50B40FFF"/>
    <w:rsid w:val="52685552"/>
    <w:rsid w:val="5284683D"/>
    <w:rsid w:val="54B67093"/>
    <w:rsid w:val="55167453"/>
    <w:rsid w:val="55DDBCCD"/>
    <w:rsid w:val="5B74BB4D"/>
    <w:rsid w:val="5E666F66"/>
    <w:rsid w:val="642C5FB0"/>
    <w:rsid w:val="6515E21D"/>
    <w:rsid w:val="722DA9E2"/>
    <w:rsid w:val="7622FAFF"/>
    <w:rsid w:val="782C79A6"/>
    <w:rsid w:val="78C2E8B6"/>
    <w:rsid w:val="7B19F569"/>
    <w:rsid w:val="7BD5DE23"/>
    <w:rsid w:val="7C2B8458"/>
    <w:rsid w:val="7D135EB1"/>
    <w:rsid w:val="7E03F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DAEA1"/>
  <w15:chartTrackingRefBased/>
  <w15:docId w15:val="{48612F14-97D7-4196-9D62-274F01AB4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9EE"/>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8D4AE9"/>
    <w:pPr>
      <w:keepNext/>
      <w:keepLines/>
      <w:spacing w:before="40" w:after="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666DEE"/>
    <w:pPr>
      <w:keepNext/>
      <w:keepLines/>
      <w:spacing w:before="40" w:after="0"/>
      <w:outlineLvl w:val="2"/>
    </w:pPr>
    <w:rPr>
      <w:rFonts w:asciiTheme="majorHAnsi" w:eastAsiaTheme="majorEastAsia" w:hAnsiTheme="majorHAnsi" w:cstheme="majorBidi"/>
      <w:color w:val="02173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000"/>
  </w:style>
  <w:style w:type="paragraph" w:styleId="Footer">
    <w:name w:val="footer"/>
    <w:basedOn w:val="Normal"/>
    <w:link w:val="FooterChar"/>
    <w:uiPriority w:val="99"/>
    <w:unhideWhenUsed/>
    <w:rsid w:val="006D1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000"/>
  </w:style>
  <w:style w:type="paragraph" w:styleId="ListParagraph">
    <w:name w:val="List Paragraph"/>
    <w:basedOn w:val="Normal"/>
    <w:uiPriority w:val="34"/>
    <w:qFormat/>
    <w:rsid w:val="006D1000"/>
    <w:pPr>
      <w:ind w:left="720"/>
      <w:contextualSpacing/>
    </w:pPr>
  </w:style>
  <w:style w:type="character" w:styleId="Hyperlink">
    <w:name w:val="Hyperlink"/>
    <w:basedOn w:val="DefaultParagraphFont"/>
    <w:uiPriority w:val="99"/>
    <w:unhideWhenUsed/>
    <w:rsid w:val="00AD3C4C"/>
    <w:rPr>
      <w:color w:val="0D2E46" w:themeColor="hyperlink"/>
      <w:u w:val="single"/>
    </w:rPr>
  </w:style>
  <w:style w:type="character" w:styleId="Mention">
    <w:name w:val="Mention"/>
    <w:basedOn w:val="DefaultParagraphFont"/>
    <w:uiPriority w:val="99"/>
    <w:semiHidden/>
    <w:unhideWhenUsed/>
    <w:rsid w:val="00AD3C4C"/>
    <w:rPr>
      <w:color w:val="2B579A"/>
      <w:shd w:val="clear" w:color="auto" w:fill="E6E6E6"/>
    </w:rPr>
  </w:style>
  <w:style w:type="character" w:styleId="FollowedHyperlink">
    <w:name w:val="FollowedHyperlink"/>
    <w:basedOn w:val="DefaultParagraphFont"/>
    <w:uiPriority w:val="99"/>
    <w:semiHidden/>
    <w:unhideWhenUsed/>
    <w:rsid w:val="000170A3"/>
    <w:rPr>
      <w:color w:val="356A95" w:themeColor="followedHyperlink"/>
      <w:u w:val="single"/>
    </w:rPr>
  </w:style>
  <w:style w:type="paragraph" w:styleId="NoSpacing">
    <w:name w:val="No Spacing"/>
    <w:link w:val="NoSpacingChar"/>
    <w:uiPriority w:val="1"/>
    <w:qFormat/>
    <w:rsid w:val="00DA49EE"/>
    <w:pPr>
      <w:spacing w:after="0" w:line="240" w:lineRule="auto"/>
    </w:pPr>
    <w:rPr>
      <w:rFonts w:eastAsiaTheme="minorEastAsia"/>
    </w:rPr>
  </w:style>
  <w:style w:type="character" w:customStyle="1" w:styleId="NoSpacingChar">
    <w:name w:val="No Spacing Char"/>
    <w:basedOn w:val="DefaultParagraphFont"/>
    <w:link w:val="NoSpacing"/>
    <w:uiPriority w:val="1"/>
    <w:rsid w:val="00DA49EE"/>
    <w:rPr>
      <w:rFonts w:eastAsiaTheme="minorEastAsia"/>
    </w:rPr>
  </w:style>
  <w:style w:type="character" w:customStyle="1" w:styleId="Heading1Char">
    <w:name w:val="Heading 1 Char"/>
    <w:basedOn w:val="DefaultParagraphFont"/>
    <w:link w:val="Heading1"/>
    <w:uiPriority w:val="9"/>
    <w:rsid w:val="00DA49EE"/>
    <w:rPr>
      <w:rFonts w:asciiTheme="majorHAnsi" w:eastAsiaTheme="majorEastAsia" w:hAnsiTheme="majorHAnsi" w:cstheme="majorBidi"/>
      <w:color w:val="032348" w:themeColor="accent1" w:themeShade="BF"/>
      <w:sz w:val="32"/>
      <w:szCs w:val="32"/>
    </w:rPr>
  </w:style>
  <w:style w:type="paragraph" w:styleId="TOCHeading">
    <w:name w:val="TOC Heading"/>
    <w:basedOn w:val="Heading1"/>
    <w:next w:val="Normal"/>
    <w:uiPriority w:val="39"/>
    <w:unhideWhenUsed/>
    <w:qFormat/>
    <w:rsid w:val="00DA49EE"/>
    <w:pPr>
      <w:outlineLvl w:val="9"/>
    </w:pPr>
  </w:style>
  <w:style w:type="paragraph" w:styleId="BalloonText">
    <w:name w:val="Balloon Text"/>
    <w:basedOn w:val="Normal"/>
    <w:link w:val="BalloonTextChar"/>
    <w:uiPriority w:val="99"/>
    <w:semiHidden/>
    <w:unhideWhenUsed/>
    <w:rsid w:val="00DA4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9EE"/>
    <w:rPr>
      <w:rFonts w:ascii="Segoe UI" w:hAnsi="Segoe UI" w:cs="Segoe UI"/>
      <w:sz w:val="18"/>
      <w:szCs w:val="18"/>
    </w:rPr>
  </w:style>
  <w:style w:type="character" w:customStyle="1" w:styleId="Heading2Char">
    <w:name w:val="Heading 2 Char"/>
    <w:basedOn w:val="DefaultParagraphFont"/>
    <w:link w:val="Heading2"/>
    <w:uiPriority w:val="9"/>
    <w:rsid w:val="008D4AE9"/>
    <w:rPr>
      <w:rFonts w:asciiTheme="majorHAnsi" w:eastAsiaTheme="majorEastAsia" w:hAnsiTheme="majorHAnsi" w:cstheme="majorBidi"/>
      <w:color w:val="032348" w:themeColor="accent1" w:themeShade="BF"/>
      <w:sz w:val="26"/>
      <w:szCs w:val="26"/>
    </w:rPr>
  </w:style>
  <w:style w:type="paragraph" w:styleId="TOC1">
    <w:name w:val="toc 1"/>
    <w:basedOn w:val="Normal"/>
    <w:next w:val="Normal"/>
    <w:autoRedefine/>
    <w:uiPriority w:val="39"/>
    <w:unhideWhenUsed/>
    <w:rsid w:val="00F76D07"/>
    <w:pPr>
      <w:tabs>
        <w:tab w:val="left" w:pos="440"/>
        <w:tab w:val="right" w:leader="dot" w:pos="9350"/>
      </w:tabs>
      <w:spacing w:after="100"/>
    </w:pPr>
  </w:style>
  <w:style w:type="paragraph" w:styleId="TOC2">
    <w:name w:val="toc 2"/>
    <w:basedOn w:val="Normal"/>
    <w:next w:val="Normal"/>
    <w:autoRedefine/>
    <w:uiPriority w:val="39"/>
    <w:unhideWhenUsed/>
    <w:rsid w:val="009E326D"/>
    <w:pPr>
      <w:spacing w:after="100"/>
      <w:ind w:left="220"/>
    </w:pPr>
  </w:style>
  <w:style w:type="character" w:styleId="CommentReference">
    <w:name w:val="annotation reference"/>
    <w:basedOn w:val="DefaultParagraphFont"/>
    <w:uiPriority w:val="99"/>
    <w:semiHidden/>
    <w:unhideWhenUsed/>
    <w:rsid w:val="001F7D52"/>
    <w:rPr>
      <w:sz w:val="16"/>
      <w:szCs w:val="16"/>
    </w:rPr>
  </w:style>
  <w:style w:type="paragraph" w:styleId="CommentText">
    <w:name w:val="annotation text"/>
    <w:basedOn w:val="Normal"/>
    <w:link w:val="CommentTextChar"/>
    <w:uiPriority w:val="99"/>
    <w:semiHidden/>
    <w:unhideWhenUsed/>
    <w:rsid w:val="001F7D52"/>
    <w:pPr>
      <w:spacing w:line="240" w:lineRule="auto"/>
    </w:pPr>
    <w:rPr>
      <w:sz w:val="20"/>
      <w:szCs w:val="20"/>
    </w:rPr>
  </w:style>
  <w:style w:type="character" w:customStyle="1" w:styleId="CommentTextChar">
    <w:name w:val="Comment Text Char"/>
    <w:basedOn w:val="DefaultParagraphFont"/>
    <w:link w:val="CommentText"/>
    <w:uiPriority w:val="99"/>
    <w:semiHidden/>
    <w:rsid w:val="001F7D52"/>
    <w:rPr>
      <w:sz w:val="20"/>
      <w:szCs w:val="20"/>
    </w:rPr>
  </w:style>
  <w:style w:type="paragraph" w:styleId="CommentSubject">
    <w:name w:val="annotation subject"/>
    <w:basedOn w:val="CommentText"/>
    <w:next w:val="CommentText"/>
    <w:link w:val="CommentSubjectChar"/>
    <w:uiPriority w:val="99"/>
    <w:semiHidden/>
    <w:unhideWhenUsed/>
    <w:rsid w:val="001F7D52"/>
    <w:rPr>
      <w:b/>
      <w:bCs/>
    </w:rPr>
  </w:style>
  <w:style w:type="character" w:customStyle="1" w:styleId="CommentSubjectChar">
    <w:name w:val="Comment Subject Char"/>
    <w:basedOn w:val="CommentTextChar"/>
    <w:link w:val="CommentSubject"/>
    <w:uiPriority w:val="99"/>
    <w:semiHidden/>
    <w:rsid w:val="001F7D52"/>
    <w:rPr>
      <w:b/>
      <w:bCs/>
      <w:sz w:val="20"/>
      <w:szCs w:val="20"/>
    </w:rPr>
  </w:style>
  <w:style w:type="character" w:customStyle="1" w:styleId="Heading3Char">
    <w:name w:val="Heading 3 Char"/>
    <w:basedOn w:val="DefaultParagraphFont"/>
    <w:link w:val="Heading3"/>
    <w:uiPriority w:val="9"/>
    <w:rsid w:val="00666DEE"/>
    <w:rPr>
      <w:rFonts w:asciiTheme="majorHAnsi" w:eastAsiaTheme="majorEastAsia" w:hAnsiTheme="majorHAnsi" w:cstheme="majorBidi"/>
      <w:color w:val="021730" w:themeColor="accent1" w:themeShade="7F"/>
      <w:sz w:val="24"/>
      <w:szCs w:val="24"/>
    </w:rPr>
  </w:style>
  <w:style w:type="paragraph" w:styleId="TOC3">
    <w:name w:val="toc 3"/>
    <w:basedOn w:val="Normal"/>
    <w:next w:val="Normal"/>
    <w:autoRedefine/>
    <w:uiPriority w:val="39"/>
    <w:unhideWhenUsed/>
    <w:rsid w:val="000A2DA5"/>
    <w:pPr>
      <w:spacing w:after="100"/>
      <w:ind w:left="440"/>
    </w:pPr>
  </w:style>
  <w:style w:type="paragraph" w:styleId="Title">
    <w:name w:val="Title"/>
    <w:basedOn w:val="Normal"/>
    <w:next w:val="Normal"/>
    <w:link w:val="TitleChar"/>
    <w:uiPriority w:val="10"/>
    <w:qFormat/>
    <w:rsid w:val="009B33A4"/>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B33A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9B33A4"/>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9B33A4"/>
    <w:rPr>
      <w:rFonts w:eastAsiaTheme="minorEastAsia" w:cs="Times New Roman"/>
      <w:color w:val="5A5A5A" w:themeColor="text1" w:themeTint="A5"/>
      <w:spacing w:val="15"/>
    </w:rPr>
  </w:style>
  <w:style w:type="character" w:customStyle="1" w:styleId="UnresolvedMention1">
    <w:name w:val="Unresolved Mention1"/>
    <w:basedOn w:val="DefaultParagraphFont"/>
    <w:uiPriority w:val="99"/>
    <w:semiHidden/>
    <w:unhideWhenUsed/>
    <w:rsid w:val="00157A23"/>
    <w:rPr>
      <w:color w:val="808080"/>
      <w:shd w:val="clear" w:color="auto" w:fill="E6E6E6"/>
    </w:rPr>
  </w:style>
  <w:style w:type="character" w:customStyle="1" w:styleId="UnresolvedMention2">
    <w:name w:val="Unresolved Mention2"/>
    <w:basedOn w:val="DefaultParagraphFont"/>
    <w:uiPriority w:val="99"/>
    <w:semiHidden/>
    <w:unhideWhenUsed/>
    <w:rsid w:val="009B5BFC"/>
    <w:rPr>
      <w:color w:val="808080"/>
      <w:shd w:val="clear" w:color="auto" w:fill="E6E6E6"/>
    </w:rPr>
  </w:style>
  <w:style w:type="table" w:styleId="TableGrid">
    <w:name w:val="Table Grid"/>
    <w:basedOn w:val="TableNormal"/>
    <w:uiPriority w:val="39"/>
    <w:rsid w:val="00DB7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4992">
      <w:bodyDiv w:val="1"/>
      <w:marLeft w:val="0"/>
      <w:marRight w:val="0"/>
      <w:marTop w:val="0"/>
      <w:marBottom w:val="0"/>
      <w:divBdr>
        <w:top w:val="none" w:sz="0" w:space="0" w:color="auto"/>
        <w:left w:val="none" w:sz="0" w:space="0" w:color="auto"/>
        <w:bottom w:val="none" w:sz="0" w:space="0" w:color="auto"/>
        <w:right w:val="none" w:sz="0" w:space="0" w:color="auto"/>
      </w:divBdr>
    </w:div>
    <w:div w:id="396172029">
      <w:bodyDiv w:val="1"/>
      <w:marLeft w:val="0"/>
      <w:marRight w:val="0"/>
      <w:marTop w:val="0"/>
      <w:marBottom w:val="0"/>
      <w:divBdr>
        <w:top w:val="none" w:sz="0" w:space="0" w:color="auto"/>
        <w:left w:val="none" w:sz="0" w:space="0" w:color="auto"/>
        <w:bottom w:val="none" w:sz="0" w:space="0" w:color="auto"/>
        <w:right w:val="none" w:sz="0" w:space="0" w:color="auto"/>
      </w:divBdr>
      <w:divsChild>
        <w:div w:id="1043098859">
          <w:marLeft w:val="0"/>
          <w:marRight w:val="0"/>
          <w:marTop w:val="0"/>
          <w:marBottom w:val="0"/>
          <w:divBdr>
            <w:top w:val="none" w:sz="0" w:space="0" w:color="auto"/>
            <w:left w:val="none" w:sz="0" w:space="0" w:color="auto"/>
            <w:bottom w:val="none" w:sz="0" w:space="0" w:color="auto"/>
            <w:right w:val="none" w:sz="0" w:space="0" w:color="auto"/>
          </w:divBdr>
          <w:divsChild>
            <w:div w:id="1391880394">
              <w:marLeft w:val="0"/>
              <w:marRight w:val="0"/>
              <w:marTop w:val="0"/>
              <w:marBottom w:val="0"/>
              <w:divBdr>
                <w:top w:val="none" w:sz="0" w:space="0" w:color="auto"/>
                <w:left w:val="none" w:sz="0" w:space="0" w:color="auto"/>
                <w:bottom w:val="none" w:sz="0" w:space="0" w:color="auto"/>
                <w:right w:val="none" w:sz="0" w:space="0" w:color="auto"/>
              </w:divBdr>
              <w:divsChild>
                <w:div w:id="1996488993">
                  <w:marLeft w:val="0"/>
                  <w:marRight w:val="0"/>
                  <w:marTop w:val="0"/>
                  <w:marBottom w:val="0"/>
                  <w:divBdr>
                    <w:top w:val="none" w:sz="0" w:space="0" w:color="auto"/>
                    <w:left w:val="none" w:sz="0" w:space="0" w:color="auto"/>
                    <w:bottom w:val="none" w:sz="0" w:space="0" w:color="auto"/>
                    <w:right w:val="none" w:sz="0" w:space="0" w:color="auto"/>
                  </w:divBdr>
                  <w:divsChild>
                    <w:div w:id="2024550953">
                      <w:marLeft w:val="0"/>
                      <w:marRight w:val="0"/>
                      <w:marTop w:val="0"/>
                      <w:marBottom w:val="0"/>
                      <w:divBdr>
                        <w:top w:val="none" w:sz="0" w:space="0" w:color="auto"/>
                        <w:left w:val="none" w:sz="0" w:space="0" w:color="auto"/>
                        <w:bottom w:val="none" w:sz="0" w:space="0" w:color="auto"/>
                        <w:right w:val="none" w:sz="0" w:space="0" w:color="auto"/>
                      </w:divBdr>
                      <w:divsChild>
                        <w:div w:id="2078749139">
                          <w:marLeft w:val="0"/>
                          <w:marRight w:val="0"/>
                          <w:marTop w:val="0"/>
                          <w:marBottom w:val="0"/>
                          <w:divBdr>
                            <w:top w:val="none" w:sz="0" w:space="0" w:color="auto"/>
                            <w:left w:val="none" w:sz="0" w:space="0" w:color="auto"/>
                            <w:bottom w:val="none" w:sz="0" w:space="0" w:color="auto"/>
                            <w:right w:val="none" w:sz="0" w:space="0" w:color="auto"/>
                          </w:divBdr>
                          <w:divsChild>
                            <w:div w:id="1921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727338">
      <w:bodyDiv w:val="1"/>
      <w:marLeft w:val="0"/>
      <w:marRight w:val="0"/>
      <w:marTop w:val="0"/>
      <w:marBottom w:val="0"/>
      <w:divBdr>
        <w:top w:val="none" w:sz="0" w:space="0" w:color="auto"/>
        <w:left w:val="none" w:sz="0" w:space="0" w:color="auto"/>
        <w:bottom w:val="none" w:sz="0" w:space="0" w:color="auto"/>
        <w:right w:val="none" w:sz="0" w:space="0" w:color="auto"/>
      </w:divBdr>
    </w:div>
    <w:div w:id="1352218421">
      <w:bodyDiv w:val="1"/>
      <w:marLeft w:val="0"/>
      <w:marRight w:val="0"/>
      <w:marTop w:val="0"/>
      <w:marBottom w:val="0"/>
      <w:divBdr>
        <w:top w:val="none" w:sz="0" w:space="0" w:color="auto"/>
        <w:left w:val="none" w:sz="0" w:space="0" w:color="auto"/>
        <w:bottom w:val="none" w:sz="0" w:space="0" w:color="auto"/>
        <w:right w:val="none" w:sz="0" w:space="0" w:color="auto"/>
      </w:divBdr>
      <w:divsChild>
        <w:div w:id="1127314966">
          <w:marLeft w:val="0"/>
          <w:marRight w:val="0"/>
          <w:marTop w:val="0"/>
          <w:marBottom w:val="0"/>
          <w:divBdr>
            <w:top w:val="none" w:sz="0" w:space="0" w:color="auto"/>
            <w:left w:val="none" w:sz="0" w:space="0" w:color="auto"/>
            <w:bottom w:val="none" w:sz="0" w:space="0" w:color="auto"/>
            <w:right w:val="none" w:sz="0" w:space="0" w:color="auto"/>
          </w:divBdr>
          <w:divsChild>
            <w:div w:id="713118597">
              <w:marLeft w:val="0"/>
              <w:marRight w:val="0"/>
              <w:marTop w:val="0"/>
              <w:marBottom w:val="0"/>
              <w:divBdr>
                <w:top w:val="none" w:sz="0" w:space="0" w:color="auto"/>
                <w:left w:val="none" w:sz="0" w:space="0" w:color="auto"/>
                <w:bottom w:val="none" w:sz="0" w:space="0" w:color="auto"/>
                <w:right w:val="none" w:sz="0" w:space="0" w:color="auto"/>
              </w:divBdr>
              <w:divsChild>
                <w:div w:id="1866092027">
                  <w:marLeft w:val="0"/>
                  <w:marRight w:val="0"/>
                  <w:marTop w:val="0"/>
                  <w:marBottom w:val="0"/>
                  <w:divBdr>
                    <w:top w:val="none" w:sz="0" w:space="0" w:color="auto"/>
                    <w:left w:val="none" w:sz="0" w:space="0" w:color="auto"/>
                    <w:bottom w:val="none" w:sz="0" w:space="0" w:color="auto"/>
                    <w:right w:val="none" w:sz="0" w:space="0" w:color="auto"/>
                  </w:divBdr>
                  <w:divsChild>
                    <w:div w:id="577441716">
                      <w:marLeft w:val="0"/>
                      <w:marRight w:val="0"/>
                      <w:marTop w:val="0"/>
                      <w:marBottom w:val="0"/>
                      <w:divBdr>
                        <w:top w:val="none" w:sz="0" w:space="0" w:color="auto"/>
                        <w:left w:val="none" w:sz="0" w:space="0" w:color="auto"/>
                        <w:bottom w:val="none" w:sz="0" w:space="0" w:color="auto"/>
                        <w:right w:val="none" w:sz="0" w:space="0" w:color="auto"/>
                      </w:divBdr>
                      <w:divsChild>
                        <w:div w:id="1674141326">
                          <w:marLeft w:val="0"/>
                          <w:marRight w:val="0"/>
                          <w:marTop w:val="0"/>
                          <w:marBottom w:val="0"/>
                          <w:divBdr>
                            <w:top w:val="none" w:sz="0" w:space="0" w:color="auto"/>
                            <w:left w:val="none" w:sz="0" w:space="0" w:color="auto"/>
                            <w:bottom w:val="none" w:sz="0" w:space="0" w:color="auto"/>
                            <w:right w:val="none" w:sz="0" w:space="0" w:color="auto"/>
                          </w:divBdr>
                          <w:divsChild>
                            <w:div w:id="8599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51965">
      <w:bodyDiv w:val="1"/>
      <w:marLeft w:val="0"/>
      <w:marRight w:val="0"/>
      <w:marTop w:val="0"/>
      <w:marBottom w:val="0"/>
      <w:divBdr>
        <w:top w:val="none" w:sz="0" w:space="0" w:color="auto"/>
        <w:left w:val="none" w:sz="0" w:space="0" w:color="auto"/>
        <w:bottom w:val="none" w:sz="0" w:space="0" w:color="auto"/>
        <w:right w:val="none" w:sz="0" w:space="0" w:color="auto"/>
      </w:divBdr>
    </w:div>
    <w:div w:id="168755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sites/production/files/styles/large/public/2018-04/protect_it_and_inspect_it_2018.jpg" TargetMode="External"/><Relationship Id="rId18" Type="http://schemas.openxmlformats.org/officeDocument/2006/relationships/hyperlink" Target="https://www.epa.gov/sites/production/files/styles/large/public/2018-04/dont_strain_your_drain_2018.jpg" TargetMode="External"/><Relationship Id="rId26" Type="http://schemas.openxmlformats.org/officeDocument/2006/relationships/hyperlink" Target="https://www.epa.gov/sites/production/files/styles/large/public/2018-04/dont_overload_the_commode_2018.jpg" TargetMode="External"/><Relationship Id="rId39" Type="http://schemas.openxmlformats.org/officeDocument/2006/relationships/image" Target="cid:64099e5d-c57a-45c4-9b71-be98436a9bc3@namprd09.prod.outlook.com" TargetMode="External"/><Relationship Id="rId21" Type="http://schemas.openxmlformats.org/officeDocument/2006/relationships/hyperlink" Target="http://www.epa/gov/septic" TargetMode="External"/><Relationship Id="rId34" Type="http://schemas.openxmlformats.org/officeDocument/2006/relationships/hyperlink" Target="https://www.epa.gov/sites/production/files/styles/large/public/2018-03/septicsmart_week_seal_web_only_010318.jpg" TargetMode="External"/><Relationship Id="rId42" Type="http://schemas.openxmlformats.org/officeDocument/2006/relationships/hyperlink" Target="https://www.epa.gov/septic/septic-systems-outreach-toolkit" TargetMode="External"/><Relationship Id="rId47" Type="http://schemas.openxmlformats.org/officeDocument/2006/relationships/hyperlink" Target="https://www.epa.gov/sites/production/files/styles/large/public/2018-04/dont_strain_your_drain_2018.jpg" TargetMode="External"/><Relationship Id="rId50" Type="http://schemas.openxmlformats.org/officeDocument/2006/relationships/hyperlink" Target="https://www.epa.gov/sites/production/files/styles/large/public/2018-04/keep_it_clean_2018.jpg" TargetMode="External"/><Relationship Id="rId55" Type="http://schemas.openxmlformats.org/officeDocument/2006/relationships/hyperlink" Target="https://www.epa.gov/sites/production/files/styles/large/public/2018-05/protect_it_and_inspect_it_2018_-_spanish-01.jpg" TargetMode="External"/><Relationship Id="rId63" Type="http://schemas.openxmlformats.org/officeDocument/2006/relationships/hyperlink" Target="http://www.epa.gov/septic" TargetMode="External"/><Relationship Id="rId68" Type="http://schemas.openxmlformats.org/officeDocument/2006/relationships/hyperlink" Target="https://hootsuite.com/plans/free" TargetMode="External"/><Relationship Id="rId76" Type="http://schemas.openxmlformats.org/officeDocument/2006/relationships/image" Target="media/image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analytics.twitter.com/about" TargetMode="External"/><Relationship Id="rId2" Type="http://schemas.openxmlformats.org/officeDocument/2006/relationships/customXml" Target="../customXml/item2.xml"/><Relationship Id="rId16" Type="http://schemas.openxmlformats.org/officeDocument/2006/relationships/hyperlink" Target="https://www.epa.gov/sites/production/files/styles/large/public/2018-04/dont_overload_the_commode_2018.jpg" TargetMode="External"/><Relationship Id="rId29" Type="http://schemas.openxmlformats.org/officeDocument/2006/relationships/hyperlink" Target="https://www.epa.gov/sites/production/files/styles/large/public/2018-04/sheild_your_field_2018_-_2.jpg" TargetMode="External"/><Relationship Id="rId11" Type="http://schemas.openxmlformats.org/officeDocument/2006/relationships/hyperlink" Target="https://www.epa.gov/sites/production/files/2018-01/documents/septicsmart_week_2018_save_date_010318.pdf" TargetMode="External"/><Relationship Id="rId24" Type="http://schemas.openxmlformats.org/officeDocument/2006/relationships/hyperlink" Target="https://www.epa.gov/sites/production/files/styles/large/public/2018-04/protect_it_and_inspect_it_2018.jpg" TargetMode="External"/><Relationship Id="rId32" Type="http://schemas.openxmlformats.org/officeDocument/2006/relationships/hyperlink" Target="https://www.epa.gov/sites/production/files/styles/large/public/2018-01/septicsmart_week_2018_seal_010318.jpg" TargetMode="External"/><Relationship Id="rId37" Type="http://schemas.openxmlformats.org/officeDocument/2006/relationships/image" Target="cid:c840f46a-d95b-4849-b69f-d4b5c8bfce32@namprd09.prod.outlook.com" TargetMode="External"/><Relationship Id="rId40" Type="http://schemas.openxmlformats.org/officeDocument/2006/relationships/hyperlink" Target="http://www.epa.gov/septic" TargetMode="External"/><Relationship Id="rId45" Type="http://schemas.openxmlformats.org/officeDocument/2006/relationships/hyperlink" Target="https://www.epa.gov/sites/production/files/styles/large/public/2018-04/think_at_the_sink_2018.jpg" TargetMode="External"/><Relationship Id="rId53" Type="http://schemas.openxmlformats.org/officeDocument/2006/relationships/hyperlink" Target="https://www.epa.gov/sites/production/files/styles/large/public/2018-05/sheild_your_field_2018_-_2_-_spanish-01.jpg" TargetMode="External"/><Relationship Id="rId58" Type="http://schemas.openxmlformats.org/officeDocument/2006/relationships/hyperlink" Target="https://www.epa.gov/sites/production/files/styles/large/public/2018-04/pump_your_tank_2018.jpg" TargetMode="External"/><Relationship Id="rId66" Type="http://schemas.openxmlformats.org/officeDocument/2006/relationships/hyperlink" Target="https://www.epa.gov/sites/production/files/2018-05/documents/epa_septicsmart_septic_program_postcards.pdf" TargetMode="External"/><Relationship Id="rId74" Type="http://schemas.openxmlformats.org/officeDocument/2006/relationships/hyperlink" Target="http://digital.vpr.net/post/talking-dirty-discussing-your-septic-system" TargetMode="External"/><Relationship Id="rId79" Type="http://schemas.openxmlformats.org/officeDocument/2006/relationships/image" Target="media/image11.jpeg"/><Relationship Id="rId5" Type="http://schemas.openxmlformats.org/officeDocument/2006/relationships/settings" Target="settings.xml"/><Relationship Id="rId61" Type="http://schemas.openxmlformats.org/officeDocument/2006/relationships/hyperlink" Target="https://www.epa.gov/sites/production/files/2018-05/documents/septicsmart_infographic_052318.pdf" TargetMode="External"/><Relationship Id="rId82" Type="http://schemas.openxmlformats.org/officeDocument/2006/relationships/header" Target="header1.xml"/><Relationship Id="rId19" Type="http://schemas.openxmlformats.org/officeDocument/2006/relationships/hyperlink" Target="https://www.epa.gov/sites/production/files/styles/large/public/2018-04/sheild_your_field_2018_-_2.jp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epa.gov/septic" TargetMode="External"/><Relationship Id="rId22" Type="http://schemas.openxmlformats.org/officeDocument/2006/relationships/hyperlink" Target="https://www.epa.gov/sites/production/files/2018-01/documents/septicsmart_week_2018_save_date_010318.pdf" TargetMode="External"/><Relationship Id="rId27" Type="http://schemas.openxmlformats.org/officeDocument/2006/relationships/hyperlink" Target="https://www.epa.gov/sites/production/files/styles/large/public/2018-04/pump_your_tank_2018.jpg" TargetMode="External"/><Relationship Id="rId30" Type="http://schemas.openxmlformats.org/officeDocument/2006/relationships/hyperlink" Target="https://www.epa.gov/sites/production/files/styles/large/public/2018-04/keep_it_clean_2018.jpg" TargetMode="External"/><Relationship Id="rId35" Type="http://schemas.openxmlformats.org/officeDocument/2006/relationships/image" Target="media/image4.jpeg"/><Relationship Id="rId43" Type="http://schemas.openxmlformats.org/officeDocument/2006/relationships/hyperlink" Target="https://www.epa.gov/septic/septic-systems-outreach-toolkit" TargetMode="External"/><Relationship Id="rId48" Type="http://schemas.openxmlformats.org/officeDocument/2006/relationships/hyperlink" Target="https://www.epa.gov/sites/production/files/styles/large/public/2018-04/dont_strain_your_drain_2018.jpg" TargetMode="External"/><Relationship Id="rId56" Type="http://schemas.openxmlformats.org/officeDocument/2006/relationships/hyperlink" Target="https://www.epa.gov/sites/production/files/styles/large/public/2018-04/dont_overload_the_commode_2018.jpg" TargetMode="External"/><Relationship Id="rId64" Type="http://schemas.openxmlformats.org/officeDocument/2006/relationships/hyperlink" Target="https://www.epa.gov/sites/production/files/2015-06/documents/septicsmart_short_rack_brochure_english508_1.pdf" TargetMode="External"/><Relationship Id="rId69" Type="http://schemas.openxmlformats.org/officeDocument/2006/relationships/hyperlink" Target="https://hootsuite.com/plans" TargetMode="External"/><Relationship Id="rId77"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hyperlink" Target="https://www.epa.gov/sites/production/files/styles/large/public/2018-05/keep_it_clean_2018_-_spanish-01.jpg" TargetMode="External"/><Relationship Id="rId72" Type="http://schemas.openxmlformats.org/officeDocument/2006/relationships/hyperlink" Target="http://www.socialmention.com/" TargetMode="External"/><Relationship Id="rId80" Type="http://schemas.openxmlformats.org/officeDocument/2006/relationships/image" Target="media/image12.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epa.gov/sites/production/files/2018-01/documents/septicsmart_week_2018_save_date_010318.pdf" TargetMode="External"/><Relationship Id="rId17" Type="http://schemas.openxmlformats.org/officeDocument/2006/relationships/hyperlink" Target="https://www.epa.gov/sites/production/files/styles/large/public/2018-04/pump_your_tank_2018.jpg" TargetMode="External"/><Relationship Id="rId25" Type="http://schemas.openxmlformats.org/officeDocument/2006/relationships/hyperlink" Target="https://www.epa.gov/sites/production/files/styles/large/public/2018-04/think_at_the_sink_2018.jpg" TargetMode="External"/><Relationship Id="rId33" Type="http://schemas.openxmlformats.org/officeDocument/2006/relationships/image" Target="media/image3.png"/><Relationship Id="rId38" Type="http://schemas.openxmlformats.org/officeDocument/2006/relationships/image" Target="media/image6.jpeg"/><Relationship Id="rId46" Type="http://schemas.openxmlformats.org/officeDocument/2006/relationships/hyperlink" Target="https://www.epa.gov/sites/production/files/styles/large/public/2018-05/think_at_the_sink_2018_-_spanish-01.jpg" TargetMode="External"/><Relationship Id="rId59" Type="http://schemas.openxmlformats.org/officeDocument/2006/relationships/hyperlink" Target="https://www.epa.gov/sites/production/files/styles/large/public/2018-05/pump_your_tank_2018_-_spanish-01.jpg" TargetMode="External"/><Relationship Id="rId67" Type="http://schemas.openxmlformats.org/officeDocument/2006/relationships/hyperlink" Target="https://hootsuite.com/" TargetMode="External"/><Relationship Id="rId20" Type="http://schemas.openxmlformats.org/officeDocument/2006/relationships/hyperlink" Target="https://www.epa.gov/sites/production/files/styles/large/public/2018-04/keep_it_clean_2018.jpg" TargetMode="External"/><Relationship Id="rId41" Type="http://schemas.openxmlformats.org/officeDocument/2006/relationships/hyperlink" Target="https://www.epa.gov/septic/septic-systems-outreach-toolkit" TargetMode="External"/><Relationship Id="rId54" Type="http://schemas.openxmlformats.org/officeDocument/2006/relationships/hyperlink" Target="https://www.epa.gov/sites/production/files/styles/large/public/2018-04/protect_it_and_inspect_it_2018.jpg" TargetMode="External"/><Relationship Id="rId62" Type="http://schemas.openxmlformats.org/officeDocument/2006/relationships/hyperlink" Target="http://www.clipsyndicate.com/video/play/7094786/septic_smart_week_keeping_our_community_clean" TargetMode="External"/><Relationship Id="rId70" Type="http://schemas.openxmlformats.org/officeDocument/2006/relationships/hyperlink" Target="https://www.facebook.com/business/a/page/page-insights" TargetMode="External"/><Relationship Id="rId75" Type="http://schemas.openxmlformats.org/officeDocument/2006/relationships/image" Target="media/image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pa.gov/sites/production/files/styles/large/public/2018-04/think_at_the_sink_2018.jpg" TargetMode="External"/><Relationship Id="rId23" Type="http://schemas.openxmlformats.org/officeDocument/2006/relationships/hyperlink" Target="https://www.epa.gov/sites/production/files/2018-01/documents/septicsmart_week_2018_save_date_010318.pdf" TargetMode="External"/><Relationship Id="rId28" Type="http://schemas.openxmlformats.org/officeDocument/2006/relationships/hyperlink" Target="https://www.epa.gov/sites/production/files/styles/large/public/2018-04/dont_strain_your_drain_2018.jpg" TargetMode="External"/><Relationship Id="rId36" Type="http://schemas.openxmlformats.org/officeDocument/2006/relationships/image" Target="media/image5.jpeg"/><Relationship Id="rId49" Type="http://schemas.openxmlformats.org/officeDocument/2006/relationships/hyperlink" Target="https://www.epa.gov/sites/production/files/styles/large/public/2018-05/dont_strain_your_drain_2018_-_spanish-01.jpg" TargetMode="External"/><Relationship Id="rId57" Type="http://schemas.openxmlformats.org/officeDocument/2006/relationships/hyperlink" Target="https://www.epa.gov/sites/production/files/styles/large/public/2018-05/dont_overload_the_commode_2018_-_spanish.jpg" TargetMode="External"/><Relationship Id="rId10" Type="http://schemas.openxmlformats.org/officeDocument/2006/relationships/image" Target="media/image2.jpeg"/><Relationship Id="rId31" Type="http://schemas.openxmlformats.org/officeDocument/2006/relationships/hyperlink" Target="https://www.epa.gov/sites/production/files/2018-01/documents/septicsmart_week_2018_save_date_010318.pdf" TargetMode="External"/><Relationship Id="rId44" Type="http://schemas.openxmlformats.org/officeDocument/2006/relationships/hyperlink" Target="https://www.epa.gov/sites/production/files/2017-07/documents/septicsmart_week_flyer_082415_508-v2.pdf" TargetMode="External"/><Relationship Id="rId52" Type="http://schemas.openxmlformats.org/officeDocument/2006/relationships/hyperlink" Target="https://www.epa.gov/sites/production/files/styles/large/public/2018-04/sheild_your_field_2018_-_2.jpg" TargetMode="External"/><Relationship Id="rId60" Type="http://schemas.openxmlformats.org/officeDocument/2006/relationships/hyperlink" Target="https://www.epa.gov/sites/production/files/2016-08/documents/septicsmart_infographic_v2_081215.eps_508.pdf" TargetMode="External"/><Relationship Id="rId65" Type="http://schemas.openxmlformats.org/officeDocument/2006/relationships/hyperlink" Target="https://www.epa.gov/sites/production/files/2017-08/documents/170803-homebuyerssepticguidebrochurelayout_508c.pdf" TargetMode="External"/><Relationship Id="rId73" Type="http://schemas.openxmlformats.org/officeDocument/2006/relationships/hyperlink" Target="http://www.socialmention.com/search?q=septic+system&amp;t=all&amp;btnG=Search" TargetMode="External"/><Relationship Id="rId78" Type="http://schemas.openxmlformats.org/officeDocument/2006/relationships/image" Target="media/image10.jpeg"/><Relationship Id="rId81" Type="http://schemas.openxmlformats.org/officeDocument/2006/relationships/image" Target="media/image13.jpe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The Decentralized Wastewater MOU Partnership has assembled this social media toolkit for use in sharing and promoting the messages of SepticSmart Week.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82BF0E-717D-4E58-A71B-7A0AC6AA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21</Pages>
  <Words>6348</Words>
  <Characters>36186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MOU Partners’ SepticSmart Week Social Media Guide</vt:lpstr>
    </vt:vector>
  </TitlesOfParts>
  <Company>www.epa.gov/septic</Company>
  <LinksUpToDate>false</LinksUpToDate>
  <CharactersWithSpaces>42450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 Partners’ SepticSmart Week Social Media Guide</dc:title>
  <dc:subject>DECENTRALIZED WASTEWATER MOU PARTNERSHIP</dc:subject>
  <dc:creator>Prepared by the Partners of the EPA’s Decentralized Wastewater MOU Partnership</dc:creator>
  <cp:keywords/>
  <dc:description/>
  <cp:lastModifiedBy>Lowenstein, Zachary</cp:lastModifiedBy>
  <cp:revision>8</cp:revision>
  <cp:lastPrinted>2017-08-16T13:58:00Z</cp:lastPrinted>
  <dcterms:created xsi:type="dcterms:W3CDTF">2018-05-21T12:49:00Z</dcterms:created>
  <dcterms:modified xsi:type="dcterms:W3CDTF">2018-05-29T13:32:00Z</dcterms:modified>
</cp:coreProperties>
</file>